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4A5F" w14:textId="77777777" w:rsidR="00B25378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BEFBBE" wp14:editId="66059997">
            <wp:simplePos x="0" y="0"/>
            <wp:positionH relativeFrom="margin">
              <wp:align>center</wp:align>
            </wp:positionH>
            <wp:positionV relativeFrom="margin">
              <wp:posOffset>-889000</wp:posOffset>
            </wp:positionV>
            <wp:extent cx="7811135" cy="11187430"/>
            <wp:effectExtent l="0" t="0" r="0" b="0"/>
            <wp:wrapSquare wrapText="bothSides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g"/>
                    <pic:cNvPicPr/>
                  </pic:nvPicPr>
                  <pic:blipFill rotWithShape="1">
                    <a:blip r:embed="rId8"/>
                    <a:srcRect l="1575" r="1575"/>
                    <a:stretch/>
                  </pic:blipFill>
                  <pic:spPr bwMode="auto">
                    <a:xfrm>
                      <a:off x="0" y="0"/>
                      <a:ext cx="7811135" cy="11187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EF56D" w14:textId="77777777" w:rsidR="00B25378" w:rsidRDefault="00000000">
      <w:pPr>
        <w:pStyle w:val="Titre1"/>
      </w:pPr>
      <w:r>
        <w:lastRenderedPageBreak/>
        <w:t>FÉLICITATIONS</w:t>
      </w:r>
      <w:r>
        <w:rPr>
          <w:b w:val="0"/>
        </w:rPr>
        <w:t> !</w:t>
      </w:r>
    </w:p>
    <w:p w14:paraId="179A4B6A" w14:textId="77777777" w:rsidR="00B25378" w:rsidRDefault="00000000">
      <w:r>
        <w:t xml:space="preserve">C’est avec plaisir que nous vous annonçons votre nomination en tant que </w:t>
      </w:r>
      <w:r>
        <w:rPr>
          <w:b/>
          <w:bCs/>
        </w:rPr>
        <w:t xml:space="preserve">Direction des relations sociales 2026 </w:t>
      </w:r>
      <w:r>
        <w:t xml:space="preserve">pour la </w:t>
      </w:r>
      <w:r>
        <w:rPr>
          <w:b/>
          <w:bCs/>
        </w:rPr>
        <w:t>1</w:t>
      </w:r>
      <w:r>
        <w:rPr>
          <w:b/>
          <w:bCs/>
          <w:vertAlign w:val="superscript"/>
        </w:rPr>
        <w:t xml:space="preserve">ère </w:t>
      </w:r>
      <w:r>
        <w:rPr>
          <w:b/>
          <w:bCs/>
        </w:rPr>
        <w:t>édition des Trophées du Droit Social</w:t>
      </w:r>
      <w:r>
        <w:t xml:space="preserve">. </w:t>
      </w:r>
    </w:p>
    <w:p w14:paraId="154BDBE1" w14:textId="77777777" w:rsidR="00B25378" w:rsidRDefault="00000000">
      <w:r>
        <w:t xml:space="preserve">Les membres de la rédaction sélectionneront la direction des relations sociales lauréate après examen des dossiers.  </w:t>
      </w:r>
    </w:p>
    <w:p w14:paraId="1A3F0D53" w14:textId="77777777" w:rsidR="00B25378" w:rsidRDefault="00000000">
      <w:r>
        <w:rPr>
          <w:b/>
          <w:u w:val="single"/>
        </w:rPr>
        <w:t>Clause de confidentialité :</w:t>
      </w:r>
      <w:r>
        <w:t xml:space="preserve"> les informations fournies sont strictement confidentielles et ne seront pas révélées par les membres du jury.</w:t>
      </w:r>
    </w:p>
    <w:p w14:paraId="7FEEE0AC" w14:textId="77777777" w:rsidR="00B25378" w:rsidRDefault="00000000">
      <w:pPr>
        <w:pStyle w:val="Titre3"/>
      </w:pPr>
      <w:r>
        <w:t>MÉTHODOLOGIE</w:t>
      </w:r>
    </w:p>
    <w:p w14:paraId="0A2E172E" w14:textId="77777777" w:rsidR="00B25378" w:rsidRDefault="00000000">
      <w:pPr>
        <w:rPr>
          <w:b/>
          <w:bCs/>
          <w:lang w:val="fr-FR"/>
        </w:rPr>
      </w:pPr>
      <w:r>
        <w:rPr>
          <w:b/>
          <w:bCs/>
          <w:lang w:val="fr-FR"/>
        </w:rPr>
        <w:t>Les dossiers seront évalués selon les critères suivants : </w:t>
      </w:r>
    </w:p>
    <w:p w14:paraId="253BFA62" w14:textId="77777777" w:rsidR="00B25378" w:rsidRDefault="0000000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La qualité et le caractère technique ou innovant de la stratégie ;</w:t>
      </w:r>
    </w:p>
    <w:p w14:paraId="09013DB3" w14:textId="77777777" w:rsidR="00B25378" w:rsidRDefault="0000000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La force de l’objectif visé ;</w:t>
      </w:r>
    </w:p>
    <w:p w14:paraId="0FA8A311" w14:textId="77777777" w:rsidR="00B25378" w:rsidRDefault="0000000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L’impact du projet ;</w:t>
      </w:r>
    </w:p>
    <w:p w14:paraId="53848F01" w14:textId="77777777" w:rsidR="00B25378" w:rsidRDefault="00000000">
      <w:pPr>
        <w:pStyle w:val="Paragraphedeliste"/>
        <w:numPr>
          <w:ilvl w:val="0"/>
          <w:numId w:val="2"/>
        </w:numPr>
        <w:rPr>
          <w:lang w:val="fr-FR"/>
        </w:rPr>
      </w:pPr>
      <w:r>
        <w:rPr>
          <w:lang w:val="fr-FR"/>
        </w:rPr>
        <w:t>La cohérence globale avec la stratégie de l’entreprise.</w:t>
      </w:r>
    </w:p>
    <w:p w14:paraId="1F6EEC50" w14:textId="77777777" w:rsidR="00B25378" w:rsidRDefault="00000000">
      <w:pPr>
        <w:pStyle w:val="Titre3"/>
        <w:rPr>
          <w:rFonts w:ascii="Arial" w:hAnsi="Arial"/>
          <w:color w:val="FFFFFF"/>
          <w:szCs w:val="28"/>
          <w:highlight w:val="black"/>
          <w:u w:val="single"/>
        </w:rPr>
      </w:pPr>
      <w:r>
        <w:rPr>
          <w:lang w:val="fr-FR"/>
        </w:rPr>
        <w:t>DOCUMENTS EN ANNEXE ACCEPTÉS :</w:t>
      </w:r>
    </w:p>
    <w:p w14:paraId="7D6C6F75" w14:textId="77777777" w:rsidR="00B25378" w:rsidRDefault="00000000">
      <w:pPr>
        <w:pStyle w:val="Paragraphedeliste"/>
        <w:numPr>
          <w:ilvl w:val="0"/>
          <w:numId w:val="3"/>
        </w:numPr>
        <w:rPr>
          <w:lang w:val="fr-FR"/>
        </w:rPr>
      </w:pPr>
      <w:r>
        <w:rPr>
          <w:lang w:val="fr-FR"/>
        </w:rPr>
        <w:t>PowerPoint de présentation du service</w:t>
      </w:r>
    </w:p>
    <w:p w14:paraId="43FCD6C3" w14:textId="77777777" w:rsidR="00B25378" w:rsidRDefault="00000000">
      <w:pPr>
        <w:pStyle w:val="Paragraphedeliste"/>
        <w:numPr>
          <w:ilvl w:val="0"/>
          <w:numId w:val="3"/>
        </w:numPr>
        <w:rPr>
          <w:lang w:val="fr-FR"/>
        </w:rPr>
      </w:pPr>
      <w:r>
        <w:rPr>
          <w:lang w:val="fr-FR"/>
        </w:rPr>
        <w:t>Organigramme</w:t>
      </w:r>
    </w:p>
    <w:p w14:paraId="55C7C909" w14:textId="77777777" w:rsidR="00B25378" w:rsidRDefault="00000000">
      <w:pPr>
        <w:pStyle w:val="Paragraphedeliste"/>
        <w:numPr>
          <w:ilvl w:val="0"/>
          <w:numId w:val="3"/>
        </w:numPr>
        <w:rPr>
          <w:lang w:val="fr-FR"/>
        </w:rPr>
      </w:pPr>
      <w:r>
        <w:rPr>
          <w:lang w:val="fr-FR"/>
        </w:rPr>
        <w:t>CV</w:t>
      </w:r>
      <w:r>
        <w:rPr>
          <w:i/>
          <w:iCs/>
          <w:lang w:val="fr-FR"/>
        </w:rPr>
        <w:t xml:space="preserve"> </w:t>
      </w:r>
      <w:r>
        <w:rPr>
          <w:lang w:val="fr-FR"/>
        </w:rPr>
        <w:t>du/de la directeur-</w:t>
      </w:r>
      <w:proofErr w:type="spellStart"/>
      <w:r>
        <w:rPr>
          <w:lang w:val="fr-FR"/>
        </w:rPr>
        <w:t>rice</w:t>
      </w:r>
      <w:proofErr w:type="spellEnd"/>
      <w:r>
        <w:rPr>
          <w:lang w:val="fr-FR"/>
        </w:rPr>
        <w:t xml:space="preserve"> des relations sociales </w:t>
      </w:r>
      <w:proofErr w:type="spellStart"/>
      <w:r>
        <w:rPr>
          <w:lang w:val="fr-FR"/>
        </w:rPr>
        <w:t>candidat-e</w:t>
      </w:r>
      <w:proofErr w:type="spellEnd"/>
    </w:p>
    <w:p w14:paraId="6C784212" w14:textId="77777777" w:rsidR="00B25378" w:rsidRDefault="00000000">
      <w:pPr>
        <w:pStyle w:val="Paragraphedeliste"/>
        <w:numPr>
          <w:ilvl w:val="0"/>
          <w:numId w:val="3"/>
        </w:numPr>
        <w:rPr>
          <w:lang w:val="fr-FR"/>
        </w:rPr>
      </w:pPr>
      <w:r>
        <w:rPr>
          <w:lang w:val="fr-FR"/>
        </w:rPr>
        <w:t>Publications (presse, ouvrages, etc.)</w:t>
      </w:r>
    </w:p>
    <w:p w14:paraId="5C8BAAA4" w14:textId="77777777" w:rsidR="00B25378" w:rsidRDefault="00000000">
      <w:pPr>
        <w:pStyle w:val="Titre3"/>
        <w:rPr>
          <w:color w:val="A7A589"/>
        </w:rPr>
      </w:pPr>
      <w:r>
        <w:t>CALENDRIER</w:t>
      </w:r>
    </w:p>
    <w:p w14:paraId="751E4A63" w14:textId="148D4879" w:rsidR="00B25378" w:rsidRDefault="00000000">
      <w:pPr>
        <w:pStyle w:val="Paragraphedeliste"/>
        <w:numPr>
          <w:ilvl w:val="0"/>
          <w:numId w:val="1"/>
        </w:numPr>
        <w:rPr>
          <w:color w:val="000000"/>
        </w:rPr>
      </w:pPr>
      <w:r>
        <w:t xml:space="preserve">Soumission des dossiers jusqu’au </w:t>
      </w:r>
      <w:r>
        <w:rPr>
          <w:b/>
          <w:bCs/>
        </w:rPr>
        <w:t xml:space="preserve">15 septembre 2026 </w:t>
      </w:r>
      <w:r>
        <w:t>– à renvoyer à l’adresse</w:t>
      </w:r>
      <w:r>
        <w:rPr>
          <w:b/>
          <w:bCs/>
        </w:rPr>
        <w:t xml:space="preserve"> </w:t>
      </w:r>
      <w:r w:rsidR="00B765C3">
        <w:rPr>
          <w:b/>
          <w:bCs/>
        </w:rPr>
        <w:br/>
      </w:r>
      <w:hyperlink r:id="rId9" w:history="1">
        <w:r w:rsidR="00B765C3" w:rsidRPr="00B765C3">
          <w:rPr>
            <w:rStyle w:val="Lienhypertexte"/>
          </w:rPr>
          <w:t>contact@rencontres-droit-social.com</w:t>
        </w:r>
      </w:hyperlink>
    </w:p>
    <w:p w14:paraId="2618BEFD" w14:textId="77777777" w:rsidR="00B25378" w:rsidRDefault="00000000">
      <w:pPr>
        <w:pStyle w:val="Paragraphedeliste"/>
        <w:numPr>
          <w:ilvl w:val="0"/>
          <w:numId w:val="1"/>
        </w:numPr>
        <w:rPr>
          <w:iCs/>
        </w:rPr>
      </w:pPr>
      <w:r>
        <w:t xml:space="preserve">Révélation de la direction lauréate </w:t>
      </w:r>
      <w:r>
        <w:rPr>
          <w:b/>
          <w:bCs/>
        </w:rPr>
        <w:t>30 septembre lors du dîner de gala Ad Hoc – Les Rencontres du droit social</w:t>
      </w:r>
      <w:r>
        <w:t xml:space="preserve"> (pensez à vous inscrire : </w:t>
      </w:r>
      <w:hyperlink r:id="rId10" w:tooltip="https://www.rencontres-droit-social.fr/" w:history="1">
        <w:r>
          <w:rPr>
            <w:rStyle w:val="Lienhypertexte"/>
          </w:rPr>
          <w:t>https://www.rencontres-droit-social.fr/</w:t>
        </w:r>
      </w:hyperlink>
      <w:r>
        <w:t>)</w:t>
      </w:r>
    </w:p>
    <w:p w14:paraId="1E63AFAD" w14:textId="47D0BC36" w:rsidR="00B25378" w:rsidRDefault="00B765C3">
      <w:pPr>
        <w:pStyle w:val="Paragraphedeliste"/>
        <w:rPr>
          <w:iCs/>
        </w:rPr>
      </w:pPr>
      <w:r>
        <w:rPr>
          <w:iCs/>
        </w:rPr>
        <w:br/>
      </w:r>
    </w:p>
    <w:p w14:paraId="7157496D" w14:textId="77777777" w:rsidR="00B25378" w:rsidRDefault="00B25378">
      <w:pPr>
        <w:ind w:left="360"/>
        <w:jc w:val="center"/>
      </w:pPr>
    </w:p>
    <w:p w14:paraId="2B565FE9" w14:textId="7C3D8975" w:rsidR="00B25378" w:rsidRDefault="00000000" w:rsidP="00B765C3">
      <w:pPr>
        <w:ind w:left="360"/>
        <w:jc w:val="center"/>
        <w:rPr>
          <w:lang w:val="fr-FR"/>
        </w:rPr>
      </w:pPr>
      <w:r>
        <w:rPr>
          <w:iCs/>
          <w:sz w:val="32"/>
          <w:szCs w:val="32"/>
        </w:rPr>
        <w:t xml:space="preserve">REMISE DU DOSSIER AVANT LE </w:t>
      </w:r>
      <w:r>
        <w:rPr>
          <w:b/>
          <w:bCs/>
          <w:iCs/>
          <w:sz w:val="32"/>
          <w:szCs w:val="32"/>
        </w:rPr>
        <w:t>15 SEPTEMBRE 2026</w:t>
      </w:r>
      <w:r w:rsidR="00B765C3">
        <w:rPr>
          <w:b/>
          <w:bCs/>
          <w:iCs/>
          <w:sz w:val="32"/>
          <w:szCs w:val="32"/>
        </w:rPr>
        <w:br/>
      </w:r>
      <w:r w:rsidR="00B765C3">
        <w:rPr>
          <w:b/>
          <w:bCs/>
          <w:iCs/>
          <w:sz w:val="32"/>
          <w:szCs w:val="32"/>
        </w:rPr>
        <w:br/>
      </w:r>
      <w:hyperlink r:id="rId11" w:history="1">
        <w:r w:rsidR="00B765C3" w:rsidRPr="00B765C3">
          <w:rPr>
            <w:rStyle w:val="Lienhypertexte"/>
          </w:rPr>
          <w:t>contact@rencontres-droit-social.com</w:t>
        </w:r>
      </w:hyperlink>
    </w:p>
    <w:p w14:paraId="2BAA3235" w14:textId="77777777" w:rsidR="00B25378" w:rsidRDefault="00000000">
      <w:pPr>
        <w:spacing w:before="0" w:after="0"/>
        <w:rPr>
          <w:rFonts w:ascii="Abadi" w:eastAsia="Arial" w:hAnsi="Abadi" w:cs="Arial"/>
          <w:b/>
          <w:bCs/>
          <w:color w:val="7030A0"/>
          <w:sz w:val="40"/>
          <w:szCs w:val="40"/>
          <w:lang w:val="fr-FR"/>
        </w:rPr>
      </w:pPr>
      <w:r>
        <w:rPr>
          <w:bCs/>
          <w:lang w:val="fr-FR"/>
        </w:rPr>
        <w:br w:type="page" w:clear="all"/>
      </w:r>
    </w:p>
    <w:p w14:paraId="3B54D673" w14:textId="77777777" w:rsidR="00B25378" w:rsidRDefault="00000000">
      <w:pPr>
        <w:pStyle w:val="Titre1"/>
        <w:rPr>
          <w:lang w:val="fr-FR"/>
        </w:rPr>
      </w:pPr>
      <w:r>
        <w:rPr>
          <w:lang w:val="fr-FR"/>
        </w:rPr>
        <w:lastRenderedPageBreak/>
        <w:t> Votre direction des relations sociales</w:t>
      </w:r>
    </w:p>
    <w:p w14:paraId="40B3C049" w14:textId="77777777" w:rsidR="00B25378" w:rsidRDefault="00000000">
      <w:pPr>
        <w:pStyle w:val="Titre3"/>
        <w:rPr>
          <w:lang w:val="fr-FR"/>
        </w:rPr>
      </w:pPr>
      <w:r>
        <w:rPr>
          <w:lang w:val="fr-FR"/>
        </w:rPr>
        <w:t>Identité de votre entreprise</w:t>
      </w:r>
    </w:p>
    <w:p w14:paraId="4AE48770" w14:textId="77777777" w:rsidR="00B25378" w:rsidRDefault="00000000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Nom de l’entreprise : </w:t>
      </w:r>
    </w:p>
    <w:p w14:paraId="3C2CA223" w14:textId="77777777" w:rsidR="00B25378" w:rsidRDefault="00000000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Effectif France : </w:t>
      </w:r>
    </w:p>
    <w:p w14:paraId="1754F960" w14:textId="77777777" w:rsidR="00B25378" w:rsidRDefault="00000000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Turnover France : </w:t>
      </w:r>
    </w:p>
    <w:p w14:paraId="31EF977E" w14:textId="77777777" w:rsidR="00B25378" w:rsidRDefault="00000000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Indice égalité F/H France : </w:t>
      </w:r>
    </w:p>
    <w:p w14:paraId="4F93786A" w14:textId="77777777" w:rsidR="00B25378" w:rsidRDefault="00000000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Pourcentage de l’effectif en situation de handicap France : </w:t>
      </w:r>
    </w:p>
    <w:p w14:paraId="677F6AD3" w14:textId="77777777" w:rsidR="00B25378" w:rsidRDefault="00000000">
      <w:pPr>
        <w:pStyle w:val="Paragraphedeliste"/>
        <w:numPr>
          <w:ilvl w:val="0"/>
          <w:numId w:val="5"/>
        </w:numPr>
        <w:rPr>
          <w:lang w:val="fr-FR"/>
        </w:rPr>
      </w:pPr>
      <w:r>
        <w:rPr>
          <w:lang w:val="fr-FR"/>
        </w:rPr>
        <w:t>Implantation à l’international :</w:t>
      </w:r>
    </w:p>
    <w:p w14:paraId="1E320535" w14:textId="77777777" w:rsidR="00B25378" w:rsidRDefault="00000000">
      <w:pPr>
        <w:pStyle w:val="Titre3"/>
        <w:rPr>
          <w:lang w:val="fr-FR"/>
        </w:rPr>
      </w:pPr>
      <w:r>
        <w:rPr>
          <w:lang w:val="fr-FR"/>
        </w:rPr>
        <w:t>Identité du/de la directeur-</w:t>
      </w:r>
      <w:proofErr w:type="spellStart"/>
      <w:r>
        <w:rPr>
          <w:lang w:val="fr-FR"/>
        </w:rPr>
        <w:t>rice</w:t>
      </w:r>
      <w:proofErr w:type="spellEnd"/>
      <w:r>
        <w:rPr>
          <w:lang w:val="fr-FR"/>
        </w:rPr>
        <w:t xml:space="preserve"> des relations sociales</w:t>
      </w:r>
    </w:p>
    <w:p w14:paraId="7FFE92F3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>Prénom, Nom :</w:t>
      </w:r>
    </w:p>
    <w:p w14:paraId="6458662B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 xml:space="preserve">Adresse mail : </w:t>
      </w:r>
    </w:p>
    <w:p w14:paraId="2E545D0F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>Numéro de téléphone :</w:t>
      </w:r>
    </w:p>
    <w:p w14:paraId="7582CF54" w14:textId="77777777" w:rsidR="00B25378" w:rsidRDefault="00000000">
      <w:pPr>
        <w:pStyle w:val="Titre3"/>
        <w:rPr>
          <w:lang w:val="fr-FR"/>
        </w:rPr>
      </w:pPr>
      <w:r>
        <w:rPr>
          <w:lang w:val="fr-FR"/>
        </w:rPr>
        <w:t>Vous et votre parcours</w:t>
      </w:r>
    </w:p>
    <w:p w14:paraId="3658C346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>Quel est votre titre exact ?</w:t>
      </w:r>
    </w:p>
    <w:p w14:paraId="064834B7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>Depuis quand êtes-vous en poste ?</w:t>
      </w:r>
    </w:p>
    <w:p w14:paraId="1B1B139E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>Quel a été votre parcours et quels ont été vos postes antérieurs ?</w:t>
      </w:r>
    </w:p>
    <w:p w14:paraId="78CC64A5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 xml:space="preserve">Avez-vous un rôle actif dans une institution représentative de votre profession ? </w:t>
      </w:r>
    </w:p>
    <w:p w14:paraId="543DFC63" w14:textId="77777777" w:rsidR="00B25378" w:rsidRDefault="00000000">
      <w:pPr>
        <w:pStyle w:val="Paragraphedeliste"/>
        <w:numPr>
          <w:ilvl w:val="1"/>
          <w:numId w:val="4"/>
        </w:numPr>
        <w:rPr>
          <w:lang w:val="fr-FR"/>
        </w:rPr>
      </w:pPr>
      <w:r>
        <w:rPr>
          <w:lang w:val="fr-FR"/>
        </w:rPr>
        <w:t>Si oui, laquelle et sur quels sujets travaillez-vous ?</w:t>
      </w:r>
    </w:p>
    <w:p w14:paraId="690831E9" w14:textId="77777777" w:rsidR="00B25378" w:rsidRDefault="00000000">
      <w:pPr>
        <w:pStyle w:val="Paragraphedeliste"/>
        <w:numPr>
          <w:ilvl w:val="0"/>
          <w:numId w:val="4"/>
        </w:numPr>
        <w:rPr>
          <w:lang w:val="fr-FR"/>
        </w:rPr>
      </w:pPr>
      <w:r>
        <w:rPr>
          <w:lang w:val="fr-FR"/>
        </w:rPr>
        <w:t>Avez-vous publié ou contribué à des ouvrages ou à des articles sur votre fonction ?</w:t>
      </w:r>
    </w:p>
    <w:p w14:paraId="7A6FB093" w14:textId="77777777" w:rsidR="00B25378" w:rsidRDefault="00000000">
      <w:pPr>
        <w:pStyle w:val="Titre3"/>
        <w:rPr>
          <w:lang w:val="fr-FR"/>
        </w:rPr>
      </w:pPr>
      <w:r>
        <w:rPr>
          <w:lang w:val="fr-FR"/>
        </w:rPr>
        <w:t>Organisation de votre direction</w:t>
      </w:r>
    </w:p>
    <w:p w14:paraId="29D5FE0D" w14:textId="77777777" w:rsidR="00B25378" w:rsidRDefault="00000000">
      <w:pPr>
        <w:pStyle w:val="Paragraphedeliste"/>
        <w:numPr>
          <w:ilvl w:val="0"/>
          <w:numId w:val="6"/>
        </w:numPr>
        <w:rPr>
          <w:lang w:val="fr-FR"/>
        </w:rPr>
      </w:pPr>
      <w:r>
        <w:rPr>
          <w:lang w:val="fr-FR"/>
        </w:rPr>
        <w:t>Quel est l’effectif de votre équipe aujourd’hui (France/Europe/Monde) et comment évolue-t-il ?</w:t>
      </w:r>
    </w:p>
    <w:p w14:paraId="117FFBF0" w14:textId="77777777" w:rsidR="00B25378" w:rsidRDefault="00000000">
      <w:pPr>
        <w:pStyle w:val="Paragraphedeliste"/>
        <w:numPr>
          <w:ilvl w:val="0"/>
          <w:numId w:val="6"/>
        </w:numPr>
        <w:rPr>
          <w:lang w:val="fr-FR"/>
        </w:rPr>
      </w:pPr>
      <w:r>
        <w:rPr>
          <w:lang w:val="fr-FR"/>
        </w:rPr>
        <w:t>Comment s’organise votre collaboration avec la direction RH et les autres directions de l’entreprise ?</w:t>
      </w:r>
    </w:p>
    <w:p w14:paraId="75F0D70A" w14:textId="77777777" w:rsidR="00B25378" w:rsidRDefault="00000000">
      <w:pPr>
        <w:pStyle w:val="Paragraphedeliste"/>
        <w:numPr>
          <w:ilvl w:val="0"/>
          <w:numId w:val="6"/>
        </w:numPr>
        <w:rPr>
          <w:lang w:val="fr-FR"/>
        </w:rPr>
      </w:pPr>
      <w:r>
        <w:rPr>
          <w:lang w:val="fr-FR"/>
        </w:rPr>
        <w:t>Quel est l’impact des nouvelles technologies sur votre métier ?</w:t>
      </w:r>
    </w:p>
    <w:p w14:paraId="337684F5" w14:textId="77777777" w:rsidR="00B25378" w:rsidRDefault="00000000">
      <w:pPr>
        <w:pStyle w:val="Paragraphedeliste"/>
        <w:numPr>
          <w:ilvl w:val="0"/>
          <w:numId w:val="6"/>
        </w:numPr>
        <w:rPr>
          <w:lang w:val="fr-FR"/>
        </w:rPr>
      </w:pPr>
      <w:r>
        <w:rPr>
          <w:lang w:val="fr-FR"/>
        </w:rPr>
        <w:t>Pour quels types de dossiers faites-vous appel à des prestataires extérieurs (avocats, experts, CPI…) ?</w:t>
      </w:r>
    </w:p>
    <w:p w14:paraId="64D77B40" w14:textId="77777777" w:rsidR="00B25378" w:rsidRDefault="00000000">
      <w:pPr>
        <w:pStyle w:val="Paragraphedeliste"/>
        <w:numPr>
          <w:ilvl w:val="1"/>
          <w:numId w:val="6"/>
        </w:numPr>
        <w:rPr>
          <w:lang w:val="fr-FR"/>
        </w:rPr>
      </w:pPr>
      <w:r>
        <w:rPr>
          <w:lang w:val="fr-FR"/>
        </w:rPr>
        <w:t xml:space="preserve">Quels cabinets d’avocats vous accompagnent ? </w:t>
      </w:r>
      <w:r>
        <w:rPr>
          <w:i/>
          <w:iCs/>
          <w:lang w:val="fr-FR"/>
        </w:rPr>
        <w:t>(</w:t>
      </w:r>
      <w:proofErr w:type="gramStart"/>
      <w:r>
        <w:rPr>
          <w:i/>
          <w:iCs/>
          <w:lang w:val="fr-FR"/>
        </w:rPr>
        <w:t>question</w:t>
      </w:r>
      <w:proofErr w:type="gramEnd"/>
      <w:r>
        <w:rPr>
          <w:i/>
          <w:iCs/>
          <w:lang w:val="fr-FR"/>
        </w:rPr>
        <w:t xml:space="preserve"> facultative)</w:t>
      </w:r>
    </w:p>
    <w:p w14:paraId="39A034B2" w14:textId="77777777" w:rsidR="00B25378" w:rsidRDefault="00000000">
      <w:pPr>
        <w:spacing w:before="0" w:after="0"/>
        <w:rPr>
          <w:rFonts w:ascii="Abadi" w:eastAsia="Arial" w:hAnsi="Abadi" w:cs="Arial"/>
          <w:b/>
          <w:color w:val="7030A0"/>
          <w:sz w:val="40"/>
          <w:szCs w:val="40"/>
          <w:lang w:val="fr-FR"/>
        </w:rPr>
      </w:pPr>
      <w:r>
        <w:rPr>
          <w:lang w:val="fr-FR"/>
        </w:rPr>
        <w:br w:type="page" w:clear="all"/>
      </w:r>
    </w:p>
    <w:p w14:paraId="52126076" w14:textId="77777777" w:rsidR="00B25378" w:rsidRDefault="00000000">
      <w:pPr>
        <w:pStyle w:val="Titre1"/>
        <w:rPr>
          <w:lang w:val="fr-FR"/>
        </w:rPr>
      </w:pPr>
      <w:r>
        <w:rPr>
          <w:lang w:val="fr-FR"/>
        </w:rPr>
        <w:lastRenderedPageBreak/>
        <w:t>RÉALISATION ET INNOVATION</w:t>
      </w:r>
    </w:p>
    <w:p w14:paraId="260B79DE" w14:textId="77777777" w:rsidR="00B25378" w:rsidRDefault="00000000">
      <w:pPr>
        <w:rPr>
          <w:lang w:val="fr-FR"/>
        </w:rPr>
      </w:pPr>
      <w:r>
        <w:rPr>
          <w:lang w:val="fr-FR"/>
        </w:rPr>
        <w:t xml:space="preserve">Décrivez </w:t>
      </w:r>
      <w:r>
        <w:rPr>
          <w:u w:val="single"/>
          <w:lang w:val="fr-FR"/>
        </w:rPr>
        <w:t>deux chantiers et/ou réalisations internes</w:t>
      </w:r>
      <w:r>
        <w:rPr>
          <w:lang w:val="fr-FR"/>
        </w:rPr>
        <w:t xml:space="preserve"> qui ont marqué les relations sociales au sein de votre entreprise au cours des trois dernières années.</w:t>
      </w:r>
    </w:p>
    <w:p w14:paraId="214EFBD0" w14:textId="77777777" w:rsidR="00B25378" w:rsidRDefault="00000000">
      <w:pPr>
        <w:pStyle w:val="Titre3"/>
        <w:rPr>
          <w:lang w:val="fr-FR"/>
        </w:rPr>
      </w:pPr>
      <w:r>
        <w:rPr>
          <w:lang w:val="fr-FR"/>
        </w:rPr>
        <w:t>Réalisation 1</w:t>
      </w:r>
    </w:p>
    <w:p w14:paraId="6E1F1CF2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>Objectif visé :</w:t>
      </w:r>
    </w:p>
    <w:p w14:paraId="3AA66D92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>Effectifs concernés et leur typologie (si pertinent) :</w:t>
      </w:r>
    </w:p>
    <w:p w14:paraId="1DC6450B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 xml:space="preserve">Description de l’action menée (stratégie, étapes) : </w:t>
      </w:r>
    </w:p>
    <w:p w14:paraId="5A538A04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>Durée :</w:t>
      </w:r>
    </w:p>
    <w:p w14:paraId="51E29F2F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 xml:space="preserve">Impact &amp; résultat : </w:t>
      </w:r>
    </w:p>
    <w:p w14:paraId="7E019ED8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>Éléments innovants :</w:t>
      </w:r>
    </w:p>
    <w:p w14:paraId="1F37BD55" w14:textId="77777777" w:rsidR="00B25378" w:rsidRDefault="00000000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 xml:space="preserve">Si pertinent, cabinet(s) d’avocats en droit social / en conseil RH impliqué(s) : </w:t>
      </w:r>
    </w:p>
    <w:p w14:paraId="386718E8" w14:textId="77777777" w:rsidR="00B25378" w:rsidRDefault="00000000">
      <w:pPr>
        <w:pStyle w:val="Titre3"/>
        <w:rPr>
          <w:lang w:val="fr-FR"/>
        </w:rPr>
      </w:pPr>
      <w:r>
        <w:rPr>
          <w:lang w:val="fr-FR"/>
        </w:rPr>
        <w:t>Réalisation 2</w:t>
      </w:r>
    </w:p>
    <w:p w14:paraId="66334A81" w14:textId="77777777" w:rsidR="00B25378" w:rsidRDefault="00000000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Objectif visé :</w:t>
      </w:r>
    </w:p>
    <w:p w14:paraId="58BE28FA" w14:textId="77777777" w:rsidR="00B25378" w:rsidRDefault="00000000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Effectifs concernés et leur typologie (si pertinent) :</w:t>
      </w:r>
    </w:p>
    <w:p w14:paraId="1236F12A" w14:textId="77777777" w:rsidR="00B25378" w:rsidRDefault="00000000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 xml:space="preserve">Description de l’action menée (stratégie, étapes) : </w:t>
      </w:r>
    </w:p>
    <w:p w14:paraId="60CE92C6" w14:textId="77777777" w:rsidR="00B25378" w:rsidRDefault="00000000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Durée :</w:t>
      </w:r>
    </w:p>
    <w:p w14:paraId="6FE1B0CF" w14:textId="77777777" w:rsidR="00B25378" w:rsidRDefault="00000000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 xml:space="preserve">Impact &amp; résultat : </w:t>
      </w:r>
    </w:p>
    <w:p w14:paraId="4048F135" w14:textId="77777777" w:rsidR="00B25378" w:rsidRDefault="00000000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Éléments innovants :</w:t>
      </w:r>
    </w:p>
    <w:p w14:paraId="495A4968" w14:textId="77777777" w:rsidR="00B25378" w:rsidRDefault="00000000">
      <w:pPr>
        <w:pStyle w:val="Paragraphedeliste"/>
        <w:numPr>
          <w:ilvl w:val="0"/>
          <w:numId w:val="7"/>
        </w:numPr>
        <w:rPr>
          <w:rFonts w:ascii="Georgia" w:hAnsi="Georgia"/>
          <w:lang w:val="fr-FR"/>
        </w:rPr>
      </w:pPr>
      <w:r>
        <w:rPr>
          <w:lang w:val="fr-FR"/>
        </w:rPr>
        <w:t xml:space="preserve">Si pertinent, cabinet(s) d’avocats en droit social / en conseil RH impliqué(s) : </w:t>
      </w:r>
    </w:p>
    <w:sectPr w:rsidR="00B253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NumType w:start="1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CE816" w14:textId="77777777" w:rsidR="009B47CD" w:rsidRDefault="009B47CD">
      <w:r>
        <w:separator/>
      </w:r>
    </w:p>
  </w:endnote>
  <w:endnote w:type="continuationSeparator" w:id="0">
    <w:p w14:paraId="6A5DCB21" w14:textId="77777777" w:rsidR="009B47CD" w:rsidRDefault="009B4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auto"/>
    <w:pitch w:val="default"/>
  </w:font>
  <w:font w:name="Helvetica LT St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539E" w14:textId="77777777" w:rsidR="00B25378" w:rsidRDefault="00B2537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728822"/>
      <w:docPartObj>
        <w:docPartGallery w:val="Page Numbers (Bottom of Page)"/>
        <w:docPartUnique/>
      </w:docPartObj>
    </w:sdtPr>
    <w:sdtContent>
      <w:p w14:paraId="3A0C564F" w14:textId="77777777" w:rsidR="00B25378" w:rsidRDefault="00000000">
        <w:pPr>
          <w:pStyle w:val="Pieddepage"/>
          <w:jc w:val="right"/>
        </w:pPr>
        <w:r>
          <w:rPr>
            <w:rFonts w:ascii="Georgia" w:hAnsi="Georgia"/>
          </w:rPr>
          <w:fldChar w:fldCharType="begin"/>
        </w:r>
        <w:r>
          <w:rPr>
            <w:rFonts w:ascii="Georgia" w:hAnsi="Georgia"/>
          </w:rPr>
          <w:instrText>PAGE   \* MERGEFORMAT</w:instrText>
        </w:r>
        <w:r>
          <w:rPr>
            <w:rFonts w:ascii="Georgia" w:hAnsi="Georgia"/>
          </w:rPr>
          <w:fldChar w:fldCharType="separate"/>
        </w:r>
        <w:r>
          <w:rPr>
            <w:rFonts w:ascii="Georgia" w:hAnsi="Georgia"/>
            <w:lang w:val="fr-FR"/>
          </w:rPr>
          <w:t>2</w:t>
        </w:r>
        <w:r>
          <w:rPr>
            <w:rFonts w:ascii="Georgia" w:hAnsi="Georgia"/>
          </w:rPr>
          <w:fldChar w:fldCharType="end"/>
        </w:r>
      </w:p>
    </w:sdtContent>
  </w:sdt>
  <w:p w14:paraId="0657E2A1" w14:textId="77777777" w:rsidR="00B25378" w:rsidRDefault="00000000">
    <w:pPr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left" w:pos="5868"/>
        <w:tab w:val="right" w:pos="9072"/>
        <w:tab w:val="right" w:pos="1046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Trophées du droit social – Direction des relations sociales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8F70" w14:textId="77777777" w:rsidR="00B25378" w:rsidRDefault="00B2537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1D370" w14:textId="77777777" w:rsidR="009B47CD" w:rsidRDefault="009B47CD">
      <w:r>
        <w:separator/>
      </w:r>
    </w:p>
  </w:footnote>
  <w:footnote w:type="continuationSeparator" w:id="0">
    <w:p w14:paraId="0C5878D5" w14:textId="77777777" w:rsidR="009B47CD" w:rsidRDefault="009B4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8F878" w14:textId="77777777" w:rsidR="00B25378" w:rsidRDefault="00B2537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2FBFB" w14:textId="77777777" w:rsidR="00B25378" w:rsidRDefault="00B2537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4F49C" w14:textId="77777777" w:rsidR="00B25378" w:rsidRDefault="00B2537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B35B9"/>
    <w:multiLevelType w:val="multilevel"/>
    <w:tmpl w:val="D1262D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0508B"/>
    <w:multiLevelType w:val="multilevel"/>
    <w:tmpl w:val="870656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06E9"/>
    <w:multiLevelType w:val="multilevel"/>
    <w:tmpl w:val="3D2415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73630"/>
    <w:multiLevelType w:val="multilevel"/>
    <w:tmpl w:val="8CBEE9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53EA5"/>
    <w:multiLevelType w:val="multilevel"/>
    <w:tmpl w:val="C5CE0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021E1"/>
    <w:multiLevelType w:val="multilevel"/>
    <w:tmpl w:val="8AE876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62D80"/>
    <w:multiLevelType w:val="multilevel"/>
    <w:tmpl w:val="F6862A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F1D77"/>
    <w:multiLevelType w:val="multilevel"/>
    <w:tmpl w:val="238AE1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726029">
    <w:abstractNumId w:val="3"/>
  </w:num>
  <w:num w:numId="2" w16cid:durableId="2124181932">
    <w:abstractNumId w:val="6"/>
  </w:num>
  <w:num w:numId="3" w16cid:durableId="1161892365">
    <w:abstractNumId w:val="4"/>
  </w:num>
  <w:num w:numId="4" w16cid:durableId="304089653">
    <w:abstractNumId w:val="2"/>
  </w:num>
  <w:num w:numId="5" w16cid:durableId="628899181">
    <w:abstractNumId w:val="5"/>
  </w:num>
  <w:num w:numId="6" w16cid:durableId="1246377443">
    <w:abstractNumId w:val="0"/>
  </w:num>
  <w:num w:numId="7" w16cid:durableId="1447771645">
    <w:abstractNumId w:val="7"/>
  </w:num>
  <w:num w:numId="8" w16cid:durableId="104071213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378"/>
    <w:rsid w:val="00433747"/>
    <w:rsid w:val="009B47CD"/>
    <w:rsid w:val="00B25378"/>
    <w:rsid w:val="00B7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052C"/>
  <w15:docId w15:val="{8298777C-512A-405C-9024-AF89CEAB7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120"/>
    </w:pPr>
    <w:rPr>
      <w:rFonts w:ascii="Georgia" w:hAnsi="Georgia"/>
    </w:rPr>
  </w:style>
  <w:style w:type="paragraph" w:styleId="Titre1">
    <w:name w:val="heading 1"/>
    <w:basedOn w:val="Normal"/>
    <w:next w:val="Normal"/>
    <w:pPr>
      <w:keepNext/>
      <w:keepLines/>
      <w:spacing w:before="480" w:after="200"/>
      <w:outlineLvl w:val="0"/>
    </w:pPr>
    <w:rPr>
      <w:rFonts w:ascii="Abadi" w:eastAsia="Arial" w:hAnsi="Abadi" w:cs="Arial"/>
      <w:b/>
      <w:color w:val="7030A0"/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200"/>
      <w:jc w:val="center"/>
      <w:outlineLvl w:val="1"/>
    </w:pPr>
    <w:rPr>
      <w:rFonts w:ascii="Abadi" w:eastAsia="Arial" w:hAnsi="Abadi" w:cs="Arial"/>
      <w:i/>
      <w:sz w:val="34"/>
      <w:szCs w:val="34"/>
    </w:rPr>
  </w:style>
  <w:style w:type="paragraph" w:styleId="Titre3">
    <w:name w:val="heading 3"/>
    <w:basedOn w:val="Normal"/>
    <w:next w:val="Normal"/>
    <w:pPr>
      <w:keepNext/>
      <w:keepLines/>
      <w:spacing w:before="320" w:after="200"/>
      <w:outlineLvl w:val="2"/>
    </w:pPr>
    <w:rPr>
      <w:rFonts w:ascii="Abadi" w:eastAsia="Arial" w:hAnsi="Abadi" w:cs="Arial"/>
      <w:b/>
      <w:color w:val="CC0000"/>
      <w:sz w:val="28"/>
      <w:szCs w:val="30"/>
    </w:rPr>
  </w:style>
  <w:style w:type="paragraph" w:styleId="Titre4">
    <w:name w:val="heading 4"/>
    <w:basedOn w:val="Normal"/>
    <w:next w:val="Normal"/>
    <w:pPr>
      <w:keepNext/>
      <w:keepLines/>
      <w:spacing w:before="320" w:after="20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"/>
    <w:next w:val="Normal"/>
    <w:pPr>
      <w:keepNext/>
      <w:keepLines/>
      <w:spacing w:before="320" w:after="200"/>
      <w:outlineLvl w:val="4"/>
    </w:pPr>
    <w:rPr>
      <w:rFonts w:ascii="Arial" w:eastAsia="Arial" w:hAnsi="Arial" w:cs="Arial"/>
      <w:b/>
    </w:rPr>
  </w:style>
  <w:style w:type="paragraph" w:styleId="Titre6">
    <w:name w:val="heading 6"/>
    <w:basedOn w:val="Normal"/>
    <w:next w:val="Normal"/>
    <w:pPr>
      <w:keepNext/>
      <w:keepLines/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paragraph" w:styleId="Titre7">
    <w:name w:val="heading 7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spacing w:before="300" w:after="200"/>
    </w:pPr>
    <w:rPr>
      <w:sz w:val="48"/>
      <w:szCs w:val="4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reCar">
    <w:name w:val="Titre Car"/>
    <w:basedOn w:val="Policepardfaut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uiPriority w:val="11"/>
    <w:rPr>
      <w:sz w:val="24"/>
      <w:szCs w:val="24"/>
    </w:rPr>
  </w:style>
  <w:style w:type="paragraph" w:styleId="Citation">
    <w:name w:val="Quote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text1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text1" w:themeTint="00"/>
          <w:left w:val="single" w:sz="4" w:space="0" w:color="FFFFFF" w:themeColor="text1" w:themeTint="00"/>
          <w:bottom w:val="single" w:sz="4" w:space="0" w:color="FFFFFF" w:themeColor="text1" w:themeTint="00"/>
          <w:right w:val="single" w:sz="4" w:space="0" w:color="FFFFFF" w:themeColor="text1" w:themeTint="00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1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 w:themeTint="00"/>
          <w:left w:val="single" w:sz="4" w:space="0" w:color="FFFFFF" w:themeColor="accent1" w:themeTint="00"/>
          <w:bottom w:val="single" w:sz="4" w:space="0" w:color="FFFFFF" w:themeColor="accent1" w:themeTint="00"/>
          <w:right w:val="single" w:sz="4" w:space="0" w:color="FFFFFF" w:themeColor="accent1" w:themeTint="00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2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00"/>
          <w:left w:val="single" w:sz="4" w:space="0" w:color="FFFFFF" w:themeColor="accent2" w:themeTint="00"/>
          <w:bottom w:val="single" w:sz="4" w:space="0" w:color="FFFFFF" w:themeColor="accent2" w:themeTint="00"/>
          <w:right w:val="single" w:sz="4" w:space="0" w:color="FFFFFF" w:themeColor="accent2" w:themeTint="00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3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3" w:themeTint="00"/>
          <w:left w:val="single" w:sz="4" w:space="0" w:color="FFFFFF" w:themeColor="accent3" w:themeTint="00"/>
          <w:bottom w:val="single" w:sz="4" w:space="0" w:color="FFFFFF" w:themeColor="accent3" w:themeTint="00"/>
          <w:right w:val="single" w:sz="4" w:space="0" w:color="FFFFFF" w:themeColor="accent3" w:themeTint="00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4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4" w:themeTint="00"/>
          <w:left w:val="single" w:sz="4" w:space="0" w:color="FFFFFF" w:themeColor="accent4" w:themeTint="00"/>
          <w:bottom w:val="single" w:sz="4" w:space="0" w:color="FFFFFF" w:themeColor="accent4" w:themeTint="00"/>
          <w:right w:val="single" w:sz="4" w:space="0" w:color="FFFFFF" w:themeColor="accent4" w:themeTint="00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5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5" w:themeTint="00"/>
          <w:left w:val="single" w:sz="4" w:space="0" w:color="FFFFFF" w:themeColor="accent5" w:themeTint="00"/>
          <w:bottom w:val="single" w:sz="4" w:space="0" w:color="FFFFFF" w:themeColor="accent5" w:themeTint="00"/>
          <w:right w:val="single" w:sz="4" w:space="0" w:color="FFFFFF" w:themeColor="accent5" w:themeTint="00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b/>
        <w:color w:val="404040"/>
      </w:rPr>
      <w:tblPr/>
      <w:tcPr>
        <w:tcBorders>
          <w:bottom w:val="single" w:sz="12" w:space="0" w:color="FFFFFF" w:themeColor="accent6" w:themeTint="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6" w:themeTint="00"/>
          <w:left w:val="single" w:sz="4" w:space="0" w:color="FFFFFF" w:themeColor="accent6" w:themeTint="00"/>
          <w:bottom w:val="single" w:sz="4" w:space="0" w:color="FFFFFF" w:themeColor="accent6" w:themeTint="00"/>
          <w:right w:val="single" w:sz="4" w:space="0" w:color="FFFFFF" w:themeColor="accent6" w:themeTint="00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text1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1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2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3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FFFF" w:themeColor="accent4" w:themeTint="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1" w:themeTint="00"/>
          <w:left w:val="single" w:sz="4" w:space="0" w:color="FFFFFF" w:themeColor="accent1" w:themeTint="00"/>
          <w:bottom w:val="single" w:sz="4" w:space="0" w:color="FFFFFF" w:themeColor="accent1" w:themeTint="00"/>
          <w:right w:val="single" w:sz="4" w:space="0" w:color="FFFFFF" w:themeColor="accent1" w:themeTint="00"/>
        </w:tcBorders>
        <w:shd w:val="clear" w:color="FFFFFF" w:themeColor="accent1" w:themeTint="00" w:fill="FFFFFF" w:themeFill="accent1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1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2" w:themeTint="00"/>
          <w:left w:val="single" w:sz="4" w:space="0" w:color="FFFFFF" w:themeColor="accent2" w:themeTint="00"/>
          <w:bottom w:val="single" w:sz="4" w:space="0" w:color="FFFFFF" w:themeColor="accent2" w:themeTint="00"/>
          <w:right w:val="single" w:sz="4" w:space="0" w:color="FFFFFF" w:themeColor="accent2" w:themeTint="00"/>
        </w:tcBorders>
        <w:shd w:val="clear" w:color="FFFFFF" w:themeColor="accent2" w:themeTint="00" w:fill="FFFFFF" w:themeFill="accent2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2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3" w:themeTint="00"/>
          <w:left w:val="single" w:sz="4" w:space="0" w:color="FFFFFF" w:themeColor="accent3" w:themeTint="00"/>
          <w:bottom w:val="single" w:sz="4" w:space="0" w:color="FFFFFF" w:themeColor="accent3" w:themeTint="00"/>
          <w:right w:val="single" w:sz="4" w:space="0" w:color="FFFFFF" w:themeColor="accent3" w:themeTint="00"/>
        </w:tcBorders>
        <w:shd w:val="clear" w:color="FFFFFF" w:themeColor="accent3" w:themeTint="00" w:fill="FFFFFF" w:themeFill="accent3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3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accent4" w:themeTint="00"/>
          <w:left w:val="single" w:sz="4" w:space="0" w:color="FFFFFF" w:themeColor="accent4" w:themeTint="00"/>
          <w:bottom w:val="single" w:sz="4" w:space="0" w:color="FFFFFF" w:themeColor="accent4" w:themeTint="00"/>
          <w:right w:val="single" w:sz="4" w:space="0" w:color="FFFFFF" w:themeColor="accent4" w:themeTint="00"/>
        </w:tcBorders>
        <w:shd w:val="clear" w:color="FFFFFF" w:themeColor="accent4" w:themeTint="00" w:fill="FFFFFF" w:themeFill="accent4" w:themeFillTint="00"/>
      </w:tcPr>
    </w:tblStylePr>
    <w:tblStylePr w:type="lastRow">
      <w:rPr>
        <w:b/>
        <w:color w:val="404040"/>
      </w:rPr>
      <w:tblPr/>
      <w:tcPr>
        <w:tcBorders>
          <w:top w:val="single" w:sz="4" w:space="0" w:color="FFFFFF" w:themeColor="accent4" w:themeTint="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text1" w:themeTint="00" w:fill="FFFFFF" w:themeFill="text1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1" w:themeTint="00" w:fill="FFFFFF" w:themeFill="accent1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2" w:themeTint="00" w:fill="FFFFFF" w:themeFill="accent2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3" w:themeTint="00" w:fill="FFFFFF" w:themeFill="accent3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4" w:themeTint="00" w:fill="FFFFFF" w:themeFill="accent4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5" w:themeTint="00" w:fill="FFFFFF" w:themeFill="accent5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themeColor="accent6" w:themeTint="00" w:fill="FFFFFF" w:themeFill="accent6" w:themeFillTint="0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tblPr/>
      <w:tcPr>
        <w:shd w:val="clear" w:color="FFFFFF" w:themeColor="accent6" w:themeTint="00" w:fill="FFFFFF" w:themeFill="accent6" w:themeFillTint="00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b/>
        <w:color w:val="FFFFFF" w:themeColor="text1" w:themeTint="00" w:themeShade="00"/>
      </w:rPr>
      <w:tblPr/>
      <w:tcPr>
        <w:tcBorders>
          <w:bottom w:val="single" w:sz="12" w:space="0" w:color="FFFFFF" w:themeColor="text1" w:themeTint="00"/>
        </w:tcBorders>
      </w:tcPr>
    </w:tblStylePr>
    <w:tblStylePr w:type="lastRow">
      <w:rPr>
        <w:b/>
        <w:color w:val="FFFFFF" w:themeColor="text1" w:themeTint="00" w:themeShade="00"/>
      </w:rPr>
    </w:tblStylePr>
    <w:tblStylePr w:type="firstCol">
      <w:rPr>
        <w:b/>
        <w:color w:val="FFFFFF" w:themeColor="text1" w:themeTint="00" w:themeShade="00"/>
      </w:rPr>
    </w:tblStylePr>
    <w:tblStylePr w:type="lastCol">
      <w:rPr>
        <w:b/>
        <w:color w:val="FFFFFF" w:themeColor="text1" w:themeTint="00" w:themeShade="00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FFFFFF" w:themeColor="text1" w:themeTint="00" w:themeShade="0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FFFFFF" w:themeColor="text1" w:themeTint="00" w:themeShade="00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b/>
        <w:color w:val="FFFFFF" w:themeColor="accent1" w:themeTint="00" w:themeShade="00"/>
      </w:rPr>
      <w:tblPr/>
      <w:tcPr>
        <w:tcBorders>
          <w:bottom w:val="single" w:sz="12" w:space="0" w:color="FFFFFF" w:themeColor="accent1" w:themeTint="00"/>
        </w:tcBorders>
      </w:tcPr>
    </w:tblStylePr>
    <w:tblStylePr w:type="lastRow">
      <w:rPr>
        <w:b/>
        <w:color w:val="FFFFFF" w:themeColor="accent1" w:themeTint="00" w:themeShade="00"/>
      </w:rPr>
    </w:tblStylePr>
    <w:tblStylePr w:type="firstCol">
      <w:rPr>
        <w:b/>
        <w:color w:val="FFFFFF" w:themeColor="accent1" w:themeTint="00" w:themeShade="00"/>
      </w:rPr>
    </w:tblStylePr>
    <w:tblStylePr w:type="lastCol">
      <w:rPr>
        <w:b/>
        <w:color w:val="FFFFFF" w:themeColor="accent1" w:themeTint="00" w:themeShade="00"/>
      </w:r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FFFFFF" w:themeColor="accent1" w:themeTint="00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FFFFFF" w:themeColor="accent1" w:themeTint="00" w:themeShade="00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b/>
        <w:color w:val="FFFFFF" w:themeColor="accent2" w:themeTint="00" w:themeShade="00"/>
      </w:rPr>
      <w:tblPr/>
      <w:tcPr>
        <w:tcBorders>
          <w:bottom w:val="single" w:sz="12" w:space="0" w:color="FFFFFF" w:themeColor="accent2" w:themeTint="00"/>
        </w:tcBorders>
      </w:tcPr>
    </w:tblStylePr>
    <w:tblStylePr w:type="lastRow">
      <w:rPr>
        <w:b/>
        <w:color w:val="FFFFFF" w:themeColor="accent2" w:themeTint="00" w:themeShade="00"/>
      </w:rPr>
    </w:tblStylePr>
    <w:tblStylePr w:type="firstCol">
      <w:rPr>
        <w:b/>
        <w:color w:val="FFFFFF" w:themeColor="accent2" w:themeTint="00" w:themeShade="00"/>
      </w:rPr>
    </w:tblStylePr>
    <w:tblStylePr w:type="lastCol">
      <w:rPr>
        <w:b/>
        <w:color w:val="FFFFFF" w:themeColor="accent2" w:themeTint="00" w:themeShade="00"/>
      </w:r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b/>
        <w:color w:val="FFFFFF" w:themeColor="accent3" w:themeTint="00" w:themeShade="00"/>
      </w:rPr>
      <w:tblPr/>
      <w:tcPr>
        <w:tcBorders>
          <w:bottom w:val="single" w:sz="12" w:space="0" w:color="FFFFFF" w:themeColor="accent3" w:themeTint="00"/>
        </w:tcBorders>
      </w:tcPr>
    </w:tblStylePr>
    <w:tblStylePr w:type="lastRow">
      <w:rPr>
        <w:b/>
        <w:color w:val="FFFFFF" w:themeColor="accent3" w:themeTint="00" w:themeShade="00"/>
      </w:rPr>
    </w:tblStylePr>
    <w:tblStylePr w:type="firstCol">
      <w:rPr>
        <w:b/>
        <w:color w:val="FFFFFF" w:themeColor="accent3" w:themeTint="00" w:themeShade="00"/>
      </w:rPr>
    </w:tblStylePr>
    <w:tblStylePr w:type="lastCol">
      <w:rPr>
        <w:b/>
        <w:color w:val="FFFFFF" w:themeColor="accent3" w:themeTint="00" w:themeShade="00"/>
      </w:r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b/>
        <w:color w:val="FFFFFF" w:themeColor="accent4" w:themeTint="00" w:themeShade="00"/>
      </w:rPr>
      <w:tblPr/>
      <w:tcPr>
        <w:tcBorders>
          <w:bottom w:val="single" w:sz="12" w:space="0" w:color="FFFFFF" w:themeColor="accent4" w:themeTint="00"/>
        </w:tcBorders>
      </w:tcPr>
    </w:tblStylePr>
    <w:tblStylePr w:type="lastRow">
      <w:rPr>
        <w:b/>
        <w:color w:val="FFFFFF" w:themeColor="accent4" w:themeTint="00" w:themeShade="00"/>
      </w:rPr>
    </w:tblStylePr>
    <w:tblStylePr w:type="firstCol">
      <w:rPr>
        <w:b/>
        <w:color w:val="FFFFFF" w:themeColor="accent4" w:themeTint="00" w:themeShade="00"/>
      </w:rPr>
    </w:tblStylePr>
    <w:tblStylePr w:type="lastCol">
      <w:rPr>
        <w:b/>
        <w:color w:val="FFFFFF" w:themeColor="accent4" w:themeTint="00" w:themeShade="00"/>
      </w:r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000000" w:themeColor="accent5" w:themeShade="0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000000" w:themeColor="accent5" w:themeShade="00"/>
      </w:rPr>
    </w:tblStylePr>
    <w:tblStylePr w:type="firstCol">
      <w:rPr>
        <w:b/>
        <w:color w:val="000000" w:themeColor="accent5" w:themeShade="00"/>
      </w:rPr>
    </w:tblStylePr>
    <w:tblStylePr w:type="lastCol">
      <w:rPr>
        <w:b/>
        <w:color w:val="000000" w:themeColor="accent5" w:themeShade="00"/>
      </w:r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000000" w:themeColor="accent5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000000" w:themeColor="accent5" w:themeShade="00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000000" w:themeColor="accent5" w:themeShade="0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000000" w:themeColor="accent5" w:themeShade="00"/>
      </w:rPr>
    </w:tblStylePr>
    <w:tblStylePr w:type="firstCol">
      <w:rPr>
        <w:b/>
        <w:color w:val="000000" w:themeColor="accent5" w:themeShade="00"/>
      </w:rPr>
    </w:tblStylePr>
    <w:tblStylePr w:type="lastCol">
      <w:rPr>
        <w:b/>
        <w:color w:val="000000" w:themeColor="accent5" w:themeShade="00"/>
      </w:r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000000" w:themeColor="accent5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000000" w:themeColor="accent5" w:themeShade="00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b/>
        <w:color w:val="FFFFFF" w:themeColor="text1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text1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text1" w:themeTint="00" w:themeShade="00"/>
        <w:sz w:val="22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text1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text1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FFFFFF" w:themeColor="text1" w:themeTint="00" w:themeShade="0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FFFFFF" w:themeColor="text1" w:themeTint="00" w:themeShade="00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rFonts w:ascii="Arial" w:hAnsi="Arial"/>
        <w:b/>
        <w:color w:val="FFFFFF" w:themeColor="accent1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1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1" w:themeTint="00" w:themeShade="00"/>
        <w:sz w:val="22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1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1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1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1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FFFFFF" w:themeColor="accent1" w:themeTint="00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FFFFFF" w:themeColor="accent1" w:themeTint="00" w:themeShade="00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 w:themeColor="accent2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2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2" w:themeTint="00" w:themeShade="00"/>
        <w:sz w:val="22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2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2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 w:themeColor="accent3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3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3" w:themeTint="00" w:themeShade="00"/>
        <w:sz w:val="22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3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3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 w:themeColor="accent4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4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FFFF" w:themeColor="accent4" w:themeTint="00" w:themeShade="00"/>
        <w:sz w:val="22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4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4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rFonts w:ascii="Arial" w:hAnsi="Arial"/>
        <w:b/>
        <w:color w:val="000000" w:themeColor="accent5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5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0000" w:themeColor="accent5" w:themeShade="00"/>
        <w:sz w:val="22"/>
      </w:rPr>
      <w:tblPr/>
      <w:tcPr>
        <w:tcBorders>
          <w:top w:val="single" w:sz="4" w:space="0" w:color="FFFFFF" w:themeColor="accent5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0000" w:themeColor="accent5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5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000000" w:themeColor="accent5" w:themeShade="00"/>
        <w:sz w:val="22"/>
      </w:rPr>
      <w:tblPr/>
      <w:tcPr>
        <w:tcBorders>
          <w:top w:val="none" w:sz="4" w:space="0" w:color="000000"/>
          <w:left w:val="single" w:sz="4" w:space="0" w:color="FFFFFF" w:themeColor="accent5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000000" w:themeColor="accent5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000000" w:themeColor="accent5" w:themeShade="00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rFonts w:ascii="Arial" w:hAnsi="Arial"/>
        <w:b/>
        <w:color w:val="000000" w:themeColor="accent6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6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0000" w:themeColor="accent6" w:themeShade="00"/>
        <w:sz w:val="22"/>
      </w:rPr>
      <w:tblPr/>
      <w:tcPr>
        <w:tcBorders>
          <w:top w:val="single" w:sz="4" w:space="0" w:color="FFFFFF" w:themeColor="accent6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0000" w:themeColor="accent6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6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000000" w:themeColor="accent6" w:themeShade="00"/>
        <w:sz w:val="22"/>
      </w:rPr>
      <w:tblPr/>
      <w:tcPr>
        <w:tcBorders>
          <w:top w:val="none" w:sz="4" w:space="0" w:color="000000"/>
          <w:left w:val="single" w:sz="4" w:space="0" w:color="FFFFFF" w:themeColor="accent6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000000" w:themeColor="accent6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000000" w:themeColor="accent6" w:themeShade="00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tblPr/>
      <w:tcPr>
        <w:shd w:val="clear" w:color="FFFFFF" w:themeColor="accent6" w:themeTint="00" w:fill="FFFFFF" w:themeFill="accent6" w:themeFillTint="0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FFFFFF" w:themeColor="text1" w:themeTint="00"/>
        <w:bottom w:val="single" w:sz="4" w:space="0" w:color="FFFFFF" w:themeColor="text1" w:themeTint="00"/>
        <w:insideH w:val="single" w:sz="4" w:space="0" w:color="FFFFFF" w:themeColor="text1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single" w:sz="4" w:space="0" w:color="FFFFFF" w:themeColor="text1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single" w:sz="4" w:space="0" w:color="FFFFFF" w:themeColor="text1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accent1" w:themeTint="00"/>
        <w:bottom w:val="single" w:sz="4" w:space="0" w:color="FFFFFF" w:themeColor="accent1" w:themeTint="00"/>
        <w:insideH w:val="single" w:sz="4" w:space="0" w:color="FFFFFF" w:themeColor="accent1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single" w:sz="4" w:space="0" w:color="FFFFFF" w:themeColor="accent1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1" w:themeTint="00"/>
          <w:left w:val="none" w:sz="4" w:space="0" w:color="000000"/>
          <w:bottom w:val="single" w:sz="4" w:space="0" w:color="FFFFFF" w:themeColor="accent1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bottom w:val="single" w:sz="4" w:space="0" w:color="FFFFFF" w:themeColor="accent2" w:themeTint="00"/>
        <w:insideH w:val="single" w:sz="4" w:space="0" w:color="FFFFFF" w:themeColor="accent2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single" w:sz="4" w:space="0" w:color="FFFFFF" w:themeColor="accent2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single" w:sz="4" w:space="0" w:color="FFFFFF" w:themeColor="accent2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bottom w:val="single" w:sz="4" w:space="0" w:color="FFFFFF" w:themeColor="accent3" w:themeTint="00"/>
        <w:insideH w:val="single" w:sz="4" w:space="0" w:color="FFFFFF" w:themeColor="accent3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single" w:sz="4" w:space="0" w:color="FFFFFF" w:themeColor="accent3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single" w:sz="4" w:space="0" w:color="FFFFFF" w:themeColor="accent3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bottom w:val="single" w:sz="4" w:space="0" w:color="FFFFFF" w:themeColor="accent4" w:themeTint="00"/>
        <w:insideH w:val="single" w:sz="4" w:space="0" w:color="FFFFFF" w:themeColor="accent4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single" w:sz="4" w:space="0" w:color="FFFFFF" w:themeColor="accent4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single" w:sz="4" w:space="0" w:color="FFFFFF" w:themeColor="accent4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accent5" w:themeTint="00"/>
        <w:bottom w:val="single" w:sz="4" w:space="0" w:color="FFFFFF" w:themeColor="accent5" w:themeTint="00"/>
        <w:insideH w:val="single" w:sz="4" w:space="0" w:color="FFFFFF" w:themeColor="accent5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5" w:themeTint="00"/>
          <w:left w:val="none" w:sz="4" w:space="0" w:color="000000"/>
          <w:bottom w:val="single" w:sz="4" w:space="0" w:color="FFFFFF" w:themeColor="accent5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5" w:themeTint="00"/>
          <w:left w:val="none" w:sz="4" w:space="0" w:color="000000"/>
          <w:bottom w:val="single" w:sz="4" w:space="0" w:color="FFFFFF" w:themeColor="accent5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accent6" w:themeTint="00"/>
        <w:bottom w:val="single" w:sz="4" w:space="0" w:color="FFFFFF" w:themeColor="accent6" w:themeTint="00"/>
        <w:insideH w:val="single" w:sz="4" w:space="0" w:color="FFFFFF" w:themeColor="accent6" w:themeTint="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6" w:themeTint="00"/>
          <w:left w:val="none" w:sz="4" w:space="0" w:color="000000"/>
          <w:bottom w:val="single" w:sz="4" w:space="0" w:color="FFFFFF" w:themeColor="accent6" w:themeTint="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FFFF" w:themeColor="accent6" w:themeTint="00"/>
          <w:left w:val="none" w:sz="4" w:space="0" w:color="000000"/>
          <w:bottom w:val="single" w:sz="4" w:space="0" w:color="FFFFFF" w:themeColor="accent6" w:themeTint="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2" w:themeTint="00"/>
          <w:right w:val="single" w:sz="4" w:space="0" w:color="FFFFFF" w:themeColor="accent2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00"/>
          <w:bottom w:val="single" w:sz="4" w:space="0" w:color="FFFFFF" w:themeColor="accent2" w:themeTint="00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3" w:themeTint="00"/>
          <w:right w:val="single" w:sz="4" w:space="0" w:color="FFFFFF" w:themeColor="accent3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3" w:themeTint="00"/>
          <w:bottom w:val="single" w:sz="4" w:space="0" w:color="FFFFFF" w:themeColor="accent3" w:themeTint="00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4" w:themeTint="00"/>
          <w:right w:val="single" w:sz="4" w:space="0" w:color="FFFFFF" w:themeColor="accent4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4" w:themeTint="00"/>
          <w:bottom w:val="single" w:sz="4" w:space="0" w:color="FFFFFF" w:themeColor="accent4" w:themeTint="00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5" w:themeTint="00"/>
          <w:right w:val="single" w:sz="4" w:space="0" w:color="FFFFFF" w:themeColor="accent5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5" w:themeTint="00"/>
          <w:bottom w:val="single" w:sz="4" w:space="0" w:color="FFFFFF" w:themeColor="accent5" w:themeTint="00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FFFF" w:themeColor="accent6" w:themeTint="00"/>
          <w:right w:val="single" w:sz="4" w:space="0" w:color="FFFFFF" w:themeColor="accent6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6" w:themeTint="00"/>
          <w:bottom w:val="single" w:sz="4" w:space="0" w:color="FFFFFF" w:themeColor="accent6" w:themeTint="00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FFFFFF" w:themeColor="text1" w:themeTint="00"/>
        <w:left w:val="single" w:sz="32" w:space="0" w:color="FFFFFF" w:themeColor="text1" w:themeTint="00"/>
        <w:bottom w:val="single" w:sz="32" w:space="0" w:color="FFFFFF" w:themeColor="text1" w:themeTint="00"/>
        <w:right w:val="single" w:sz="32" w:space="0" w:color="FFFFFF" w:themeColor="text1" w:themeTint="00"/>
      </w:tblBorders>
      <w:shd w:val="clear" w:color="FFFFFF" w:themeColor="text1" w:themeTint="00" w:fill="FFFFFF" w:themeFill="text1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text1" w:themeTint="00"/>
          <w:bottom w:val="single" w:sz="12" w:space="0" w:color="FFFFFF" w:themeColor="light1"/>
        </w:tcBorders>
        <w:shd w:val="clear" w:color="FFFFFF" w:themeColor="text1" w:themeTint="00" w:fill="FFFFFF" w:themeFill="text1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text1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text1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text1" w:themeTint="00" w:fill="FFFFFF" w:themeFill="text1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text1" w:themeTint="00" w:fill="FFFFFF" w:themeFill="text1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text1" w:themeTint="00" w:fill="FFFFFF" w:themeFill="text1" w:themeFillTint="0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FFFFF" w:themeColor="accent2" w:themeTint="00"/>
        <w:left w:val="single" w:sz="32" w:space="0" w:color="FFFFFF" w:themeColor="accent2" w:themeTint="00"/>
        <w:bottom w:val="single" w:sz="32" w:space="0" w:color="FFFFFF" w:themeColor="accent2" w:themeTint="00"/>
        <w:right w:val="single" w:sz="32" w:space="0" w:color="FFFFFF" w:themeColor="accent2" w:themeTint="00"/>
      </w:tblBorders>
      <w:shd w:val="clear" w:color="FFFFFF" w:themeColor="accent2" w:themeTint="00" w:fill="FFFFFF" w:themeFill="accent2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2" w:themeTint="00"/>
          <w:bottom w:val="single" w:sz="12" w:space="0" w:color="FFFFFF" w:themeColor="light1"/>
        </w:tcBorders>
        <w:shd w:val="clear" w:color="FFFFFF" w:themeColor="accent2" w:themeTint="00" w:fill="FFFFFF" w:themeFill="accent2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2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2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2" w:themeTint="00" w:fill="FFFFFF" w:themeFill="accent2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00" w:fill="FFFFFF" w:themeFill="accent2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2" w:themeTint="00" w:fill="FFFFFF" w:themeFill="accent2" w:themeFillTint="00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FFFFFF" w:themeColor="accent3" w:themeTint="00"/>
        <w:left w:val="single" w:sz="32" w:space="0" w:color="FFFFFF" w:themeColor="accent3" w:themeTint="00"/>
        <w:bottom w:val="single" w:sz="32" w:space="0" w:color="FFFFFF" w:themeColor="accent3" w:themeTint="00"/>
        <w:right w:val="single" w:sz="32" w:space="0" w:color="FFFFFF" w:themeColor="accent3" w:themeTint="00"/>
      </w:tblBorders>
      <w:shd w:val="clear" w:color="FFFFFF" w:themeColor="accent3" w:themeTint="00" w:fill="FFFFFF" w:themeFill="accent3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3" w:themeTint="00"/>
          <w:bottom w:val="single" w:sz="12" w:space="0" w:color="FFFFFF" w:themeColor="light1"/>
        </w:tcBorders>
        <w:shd w:val="clear" w:color="FFFFFF" w:themeColor="accent3" w:themeTint="00" w:fill="FFFFFF" w:themeFill="accent3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3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3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3" w:themeTint="00" w:fill="FFFFFF" w:themeFill="accent3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3" w:themeTint="00" w:fill="FFFFFF" w:themeFill="accent3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3" w:themeTint="00" w:fill="FFFFFF" w:themeFill="accent3" w:themeFillTint="00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FFFF" w:themeColor="accent4" w:themeTint="00"/>
        <w:left w:val="single" w:sz="32" w:space="0" w:color="FFFFFF" w:themeColor="accent4" w:themeTint="00"/>
        <w:bottom w:val="single" w:sz="32" w:space="0" w:color="FFFFFF" w:themeColor="accent4" w:themeTint="00"/>
        <w:right w:val="single" w:sz="32" w:space="0" w:color="FFFFFF" w:themeColor="accent4" w:themeTint="00"/>
      </w:tblBorders>
      <w:shd w:val="clear" w:color="FFFFFF" w:themeColor="accent4" w:themeTint="00" w:fill="FFFFFF" w:themeFill="accent4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4" w:themeTint="00"/>
          <w:bottom w:val="single" w:sz="12" w:space="0" w:color="FFFFFF" w:themeColor="light1"/>
        </w:tcBorders>
        <w:shd w:val="clear" w:color="FFFFFF" w:themeColor="accent4" w:themeTint="00" w:fill="FFFFFF" w:themeFill="accent4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4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4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4" w:themeTint="00" w:fill="FFFFFF" w:themeFill="accent4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4" w:themeTint="00" w:fill="FFFFFF" w:themeFill="accent4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4" w:themeTint="00" w:fill="FFFFFF" w:themeFill="accent4" w:themeFillTint="00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FFFFFF" w:themeColor="accent5" w:themeTint="00"/>
        <w:left w:val="single" w:sz="32" w:space="0" w:color="FFFFFF" w:themeColor="accent5" w:themeTint="00"/>
        <w:bottom w:val="single" w:sz="32" w:space="0" w:color="FFFFFF" w:themeColor="accent5" w:themeTint="00"/>
        <w:right w:val="single" w:sz="32" w:space="0" w:color="FFFFFF" w:themeColor="accent5" w:themeTint="00"/>
      </w:tblBorders>
      <w:shd w:val="clear" w:color="FFFFFF" w:themeColor="accent5" w:themeTint="00" w:fill="FFFFFF" w:themeFill="accent5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5" w:themeTint="00"/>
          <w:bottom w:val="single" w:sz="12" w:space="0" w:color="FFFFFF" w:themeColor="light1"/>
        </w:tcBorders>
        <w:shd w:val="clear" w:color="FFFFFF" w:themeColor="accent5" w:themeTint="00" w:fill="FFFFFF" w:themeFill="accent5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5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5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5" w:themeTint="00" w:fill="FFFFFF" w:themeFill="accent5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5" w:themeTint="00" w:fill="FFFFFF" w:themeFill="accent5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5" w:themeTint="00" w:fill="FFFFFF" w:themeFill="accent5" w:themeFillTint="00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FFFFF" w:themeColor="accent6" w:themeTint="00"/>
        <w:left w:val="single" w:sz="32" w:space="0" w:color="FFFFFF" w:themeColor="accent6" w:themeTint="00"/>
        <w:bottom w:val="single" w:sz="32" w:space="0" w:color="FFFFFF" w:themeColor="accent6" w:themeTint="00"/>
        <w:right w:val="single" w:sz="32" w:space="0" w:color="FFFFFF" w:themeColor="accent6" w:themeTint="00"/>
      </w:tblBorders>
      <w:shd w:val="clear" w:color="FFFFFF" w:themeColor="accent6" w:themeTint="00" w:fill="FFFFFF" w:themeFill="accent6" w:themeFillTint="0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FFFF" w:themeColor="accent6" w:themeTint="00"/>
          <w:bottom w:val="single" w:sz="12" w:space="0" w:color="FFFFFF" w:themeColor="light1"/>
        </w:tcBorders>
        <w:shd w:val="clear" w:color="FFFFFF" w:themeColor="accent6" w:themeTint="00" w:fill="FFFFFF" w:themeFill="accent6" w:themeFillTint="0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FFFF" w:themeColor="accent6" w:themeTint="0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FFFF" w:themeColor="accent6" w:themeTint="0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themeColor="accent6" w:themeTint="00" w:fill="FFFFFF" w:themeFill="accent6" w:themeFillTint="0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6" w:themeTint="00" w:fill="FFFFFF" w:themeFill="accent6" w:themeFillTint="0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themeColor="accent6" w:themeTint="00" w:fill="FFFFFF" w:themeFill="accent6" w:themeFillTint="00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FFFFFF" w:themeColor="text1" w:themeTint="00"/>
        <w:bottom w:val="single" w:sz="4" w:space="0" w:color="FFFFFF" w:themeColor="text1" w:themeTint="0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FFFFFF" w:themeColor="text1" w:themeTint="0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FFFFFF" w:themeColor="text1" w:themeTint="0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000000" w:themeColor="accent1" w:themeShade="00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000000" w:themeColor="accent1" w:themeShade="0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000000" w:themeColor="accent1" w:themeShade="00"/>
      </w:rPr>
    </w:tblStylePr>
    <w:tblStylePr w:type="lastCol">
      <w:rPr>
        <w:b/>
        <w:color w:val="000000" w:themeColor="accent1" w:themeShade="00"/>
      </w:r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000000" w:themeColor="accent1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000000" w:themeColor="accent1" w:themeShade="00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bottom w:val="single" w:sz="4" w:space="0" w:color="FFFFFF" w:themeColor="accent2" w:themeTint="00"/>
      </w:tblBorders>
    </w:tblPr>
    <w:tblStylePr w:type="firstRow">
      <w:rPr>
        <w:b/>
        <w:color w:val="FFFFFF" w:themeColor="accent2" w:themeTint="00" w:themeShade="00"/>
      </w:rPr>
      <w:tblPr/>
      <w:tcPr>
        <w:tcBorders>
          <w:bottom w:val="single" w:sz="4" w:space="0" w:color="FFFFFF" w:themeColor="accent2" w:themeTint="00"/>
        </w:tcBorders>
      </w:tcPr>
    </w:tblStylePr>
    <w:tblStylePr w:type="lastRow">
      <w:rPr>
        <w:b/>
        <w:color w:val="FFFFFF" w:themeColor="accent2" w:themeTint="00" w:themeShade="00"/>
      </w:rPr>
      <w:tblPr/>
      <w:tcPr>
        <w:tcBorders>
          <w:top w:val="single" w:sz="4" w:space="0" w:color="FFFFFF" w:themeColor="accent2" w:themeTint="00"/>
        </w:tcBorders>
      </w:tcPr>
    </w:tblStylePr>
    <w:tblStylePr w:type="firstCol">
      <w:rPr>
        <w:b/>
        <w:color w:val="FFFFFF" w:themeColor="accent2" w:themeTint="00" w:themeShade="00"/>
      </w:rPr>
    </w:tblStylePr>
    <w:tblStylePr w:type="lastCol">
      <w:rPr>
        <w:b/>
        <w:color w:val="FFFFFF" w:themeColor="accent2" w:themeTint="00" w:themeShade="00"/>
      </w:r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bottom w:val="single" w:sz="4" w:space="0" w:color="FFFFFF" w:themeColor="accent3" w:themeTint="00"/>
      </w:tblBorders>
    </w:tblPr>
    <w:tblStylePr w:type="firstRow">
      <w:rPr>
        <w:b/>
        <w:color w:val="FFFFFF" w:themeColor="accent3" w:themeTint="00" w:themeShade="00"/>
      </w:rPr>
      <w:tblPr/>
      <w:tcPr>
        <w:tcBorders>
          <w:bottom w:val="single" w:sz="4" w:space="0" w:color="FFFFFF" w:themeColor="accent3" w:themeTint="00"/>
        </w:tcBorders>
      </w:tcPr>
    </w:tblStylePr>
    <w:tblStylePr w:type="lastRow">
      <w:rPr>
        <w:b/>
        <w:color w:val="FFFFFF" w:themeColor="accent3" w:themeTint="00" w:themeShade="00"/>
      </w:rPr>
      <w:tblPr/>
      <w:tcPr>
        <w:tcBorders>
          <w:top w:val="single" w:sz="4" w:space="0" w:color="FFFFFF" w:themeColor="accent3" w:themeTint="00"/>
        </w:tcBorders>
      </w:tcPr>
    </w:tblStylePr>
    <w:tblStylePr w:type="firstCol">
      <w:rPr>
        <w:b/>
        <w:color w:val="FFFFFF" w:themeColor="accent3" w:themeTint="00" w:themeShade="00"/>
      </w:rPr>
    </w:tblStylePr>
    <w:tblStylePr w:type="lastCol">
      <w:rPr>
        <w:b/>
        <w:color w:val="FFFFFF" w:themeColor="accent3" w:themeTint="00" w:themeShade="00"/>
      </w:r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bottom w:val="single" w:sz="4" w:space="0" w:color="FFFFFF" w:themeColor="accent4" w:themeTint="00"/>
      </w:tblBorders>
    </w:tblPr>
    <w:tblStylePr w:type="firstRow">
      <w:rPr>
        <w:b/>
        <w:color w:val="FFFFFF" w:themeColor="accent4" w:themeTint="00" w:themeShade="00"/>
      </w:rPr>
      <w:tblPr/>
      <w:tcPr>
        <w:tcBorders>
          <w:bottom w:val="single" w:sz="4" w:space="0" w:color="FFFFFF" w:themeColor="accent4" w:themeTint="00"/>
        </w:tcBorders>
      </w:tcPr>
    </w:tblStylePr>
    <w:tblStylePr w:type="lastRow">
      <w:rPr>
        <w:b/>
        <w:color w:val="FFFFFF" w:themeColor="accent4" w:themeTint="00" w:themeShade="00"/>
      </w:rPr>
      <w:tblPr/>
      <w:tcPr>
        <w:tcBorders>
          <w:top w:val="single" w:sz="4" w:space="0" w:color="FFFFFF" w:themeColor="accent4" w:themeTint="00"/>
        </w:tcBorders>
      </w:tcPr>
    </w:tblStylePr>
    <w:tblStylePr w:type="firstCol">
      <w:rPr>
        <w:b/>
        <w:color w:val="FFFFFF" w:themeColor="accent4" w:themeTint="00" w:themeShade="00"/>
      </w:rPr>
    </w:tblStylePr>
    <w:tblStylePr w:type="lastCol">
      <w:rPr>
        <w:b/>
        <w:color w:val="FFFFFF" w:themeColor="accent4" w:themeTint="00" w:themeShade="00"/>
      </w:r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accent5" w:themeTint="00"/>
        <w:bottom w:val="single" w:sz="4" w:space="0" w:color="FFFFFF" w:themeColor="accent5" w:themeTint="00"/>
      </w:tblBorders>
    </w:tblPr>
    <w:tblStylePr w:type="firstRow">
      <w:rPr>
        <w:b/>
        <w:color w:val="FFFFFF" w:themeColor="accent5" w:themeTint="00" w:themeShade="00"/>
      </w:rPr>
      <w:tblPr/>
      <w:tcPr>
        <w:tcBorders>
          <w:bottom w:val="single" w:sz="4" w:space="0" w:color="FFFFFF" w:themeColor="accent5" w:themeTint="00"/>
        </w:tcBorders>
      </w:tcPr>
    </w:tblStylePr>
    <w:tblStylePr w:type="lastRow">
      <w:rPr>
        <w:b/>
        <w:color w:val="FFFFFF" w:themeColor="accent5" w:themeTint="00" w:themeShade="00"/>
      </w:rPr>
      <w:tblPr/>
      <w:tcPr>
        <w:tcBorders>
          <w:top w:val="single" w:sz="4" w:space="0" w:color="FFFFFF" w:themeColor="accent5" w:themeTint="00"/>
        </w:tcBorders>
      </w:tcPr>
    </w:tblStylePr>
    <w:tblStylePr w:type="firstCol">
      <w:rPr>
        <w:b/>
        <w:color w:val="FFFFFF" w:themeColor="accent5" w:themeTint="00" w:themeShade="00"/>
      </w:rPr>
    </w:tblStylePr>
    <w:tblStylePr w:type="lastCol">
      <w:rPr>
        <w:b/>
        <w:color w:val="FFFFFF" w:themeColor="accent5" w:themeTint="00" w:themeShade="00"/>
      </w:r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FFFFFF" w:themeColor="accent5" w:themeTint="00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FFFFFF" w:themeColor="accent5" w:themeTint="00" w:themeShade="00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accent6" w:themeTint="00"/>
        <w:bottom w:val="single" w:sz="4" w:space="0" w:color="FFFFFF" w:themeColor="accent6" w:themeTint="00"/>
      </w:tblBorders>
    </w:tblPr>
    <w:tblStylePr w:type="firstRow">
      <w:rPr>
        <w:b/>
        <w:color w:val="FFFFFF" w:themeColor="accent6" w:themeTint="00" w:themeShade="00"/>
      </w:rPr>
      <w:tblPr/>
      <w:tcPr>
        <w:tcBorders>
          <w:bottom w:val="single" w:sz="4" w:space="0" w:color="FFFFFF" w:themeColor="accent6" w:themeTint="00"/>
        </w:tcBorders>
      </w:tcPr>
    </w:tblStylePr>
    <w:tblStylePr w:type="lastRow">
      <w:rPr>
        <w:b/>
        <w:color w:val="FFFFFF" w:themeColor="accent6" w:themeTint="00" w:themeShade="00"/>
      </w:rPr>
      <w:tblPr/>
      <w:tcPr>
        <w:tcBorders>
          <w:top w:val="single" w:sz="4" w:space="0" w:color="FFFFFF" w:themeColor="accent6" w:themeTint="00"/>
        </w:tcBorders>
      </w:tcPr>
    </w:tblStylePr>
    <w:tblStylePr w:type="firstCol">
      <w:rPr>
        <w:b/>
        <w:color w:val="FFFFFF" w:themeColor="accent6" w:themeTint="00" w:themeShade="00"/>
      </w:rPr>
    </w:tblStylePr>
    <w:tblStylePr w:type="lastCol">
      <w:rPr>
        <w:b/>
        <w:color w:val="FFFFFF" w:themeColor="accent6" w:themeTint="00" w:themeShade="00"/>
      </w:r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FFFFFF" w:themeColor="accent6" w:themeTint="00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FFFFFF" w:themeColor="accent6" w:themeTint="00" w:themeShade="00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FFFFFF" w:themeColor="text1" w:themeTint="00"/>
      </w:tblBorders>
    </w:tblPr>
    <w:tblStylePr w:type="firstRow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text1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single" w:sz="4" w:space="0" w:color="FFFFFF" w:themeColor="text1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text1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text1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text1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FFFFFF" w:themeColor="text1" w:themeTint="00" w:themeShade="0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FFFFFF" w:themeColor="text1" w:themeTint="00" w:themeShade="00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000000" w:themeColor="accent1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00000" w:themeColor="accent1" w:themeShade="00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0000" w:themeColor="accent1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00000" w:themeColor="accent1" w:themeShade="00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000000" w:themeColor="accent1" w:themeShade="0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2Horz">
      <w:rPr>
        <w:rFonts w:ascii="Arial" w:hAnsi="Arial"/>
        <w:color w:val="000000" w:themeColor="accent1" w:themeShade="00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FFFFF" w:themeColor="accent2" w:themeTint="00"/>
      </w:tblBorders>
    </w:tblPr>
    <w:tblStylePr w:type="firstRow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2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single" w:sz="4" w:space="0" w:color="FFFFFF" w:themeColor="accent2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2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2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2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FFFFFF" w:themeColor="accent2" w:themeTint="00" w:themeShade="0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2Horz">
      <w:rPr>
        <w:rFonts w:ascii="Arial" w:hAnsi="Arial"/>
        <w:color w:val="FFFFFF" w:themeColor="accent2" w:themeTint="00" w:themeShade="00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FFFFFF" w:themeColor="accent3" w:themeTint="00"/>
      </w:tblBorders>
    </w:tblPr>
    <w:tblStylePr w:type="firstRow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3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single" w:sz="4" w:space="0" w:color="FFFFFF" w:themeColor="accent3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3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3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3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FFFFFF" w:themeColor="accent3" w:themeTint="00" w:themeShade="0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2Horz">
      <w:rPr>
        <w:rFonts w:ascii="Arial" w:hAnsi="Arial"/>
        <w:color w:val="FFFFFF" w:themeColor="accent3" w:themeTint="00" w:themeShade="00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FFFF" w:themeColor="accent4" w:themeTint="00"/>
      </w:tblBorders>
    </w:tblPr>
    <w:tblStylePr w:type="firstRow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4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single" w:sz="4" w:space="0" w:color="FFFFFF" w:themeColor="accent4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4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4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4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FFFFFF" w:themeColor="accent4" w:themeTint="00" w:themeShade="0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2Horz">
      <w:rPr>
        <w:rFonts w:ascii="Arial" w:hAnsi="Arial"/>
        <w:color w:val="FFFFFF" w:themeColor="accent4" w:themeTint="00" w:themeShade="00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FFFFFF" w:themeColor="accent5" w:themeTint="00"/>
      </w:tblBorders>
    </w:tblPr>
    <w:tblStylePr w:type="firstRow"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5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single" w:sz="4" w:space="0" w:color="FFFFFF" w:themeColor="accent5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5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5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5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FFFFFF" w:themeColor="accent5" w:themeTint="00" w:themeShade="0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2Horz">
      <w:rPr>
        <w:rFonts w:ascii="Arial" w:hAnsi="Arial"/>
        <w:color w:val="FFFFFF" w:themeColor="accent5" w:themeTint="00" w:themeShade="00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FFFFF" w:themeColor="accent6" w:themeTint="00"/>
      </w:tblBorders>
    </w:tblPr>
    <w:tblStylePr w:type="firstRow"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FFFF" w:themeColor="accent6" w:themeTint="0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single" w:sz="4" w:space="0" w:color="FFFFFF" w:themeColor="accent6" w:themeTint="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FFFF" w:themeColor="accent6" w:themeTint="00"/>
        </w:tcBorders>
        <w:shd w:val="clear" w:color="FFFFFF" w:fill="auto"/>
      </w:tcPr>
    </w:tblStylePr>
    <w:tblStylePr w:type="lastCol">
      <w:rPr>
        <w:rFonts w:ascii="Arial" w:hAnsi="Arial"/>
        <w:i/>
        <w:color w:val="FFFFFF" w:themeColor="accent6" w:themeTint="00" w:themeShade="00"/>
        <w:sz w:val="22"/>
      </w:rPr>
      <w:tblPr/>
      <w:tcPr>
        <w:tcBorders>
          <w:top w:val="none" w:sz="4" w:space="0" w:color="000000"/>
          <w:left w:val="single" w:sz="4" w:space="0" w:color="FFFFFF" w:themeColor="accent6" w:themeTint="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FFFFFF" w:themeColor="accent6" w:themeTint="00" w:themeShade="0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2Horz">
      <w:rPr>
        <w:rFonts w:ascii="Arial" w:hAnsi="Arial"/>
        <w:color w:val="FFFFFF" w:themeColor="accent6" w:themeTint="00" w:themeShade="00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0000" w:themeColor="accent1" w:themeShade="00"/>
        <w:left w:val="single" w:sz="4" w:space="0" w:color="000000" w:themeColor="accent1" w:themeShade="00"/>
        <w:bottom w:val="single" w:sz="4" w:space="0" w:color="000000" w:themeColor="accent1" w:themeShade="00"/>
        <w:right w:val="single" w:sz="4" w:space="0" w:color="000000" w:themeColor="accent1" w:themeShade="00"/>
        <w:insideH w:val="single" w:sz="4" w:space="0" w:color="000000" w:themeColor="accent1" w:themeShade="00"/>
        <w:insideV w:val="single" w:sz="4" w:space="0" w:color="000000" w:themeColor="accent1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1" w:themeTint="00" w:fill="FFFFFF" w:themeFill="accent1" w:themeFillTint="0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0000" w:themeColor="accent2" w:themeShade="00"/>
        <w:left w:val="single" w:sz="4" w:space="0" w:color="000000" w:themeColor="accent2" w:themeShade="00"/>
        <w:bottom w:val="single" w:sz="4" w:space="0" w:color="000000" w:themeColor="accent2" w:themeShade="00"/>
        <w:right w:val="single" w:sz="4" w:space="0" w:color="000000" w:themeColor="accent2" w:themeShade="00"/>
        <w:insideH w:val="single" w:sz="4" w:space="0" w:color="000000" w:themeColor="accent2" w:themeShade="00"/>
        <w:insideV w:val="single" w:sz="4" w:space="0" w:color="000000" w:themeColor="accent2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2" w:themeTint="00" w:fill="FFFFFF" w:themeFill="accent2" w:themeFillTint="00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0000" w:themeColor="accent3" w:themeShade="00"/>
        <w:left w:val="single" w:sz="4" w:space="0" w:color="000000" w:themeColor="accent3" w:themeShade="00"/>
        <w:bottom w:val="single" w:sz="4" w:space="0" w:color="000000" w:themeColor="accent3" w:themeShade="00"/>
        <w:right w:val="single" w:sz="4" w:space="0" w:color="000000" w:themeColor="accent3" w:themeShade="00"/>
        <w:insideH w:val="single" w:sz="4" w:space="0" w:color="000000" w:themeColor="accent3" w:themeShade="00"/>
        <w:insideV w:val="single" w:sz="4" w:space="0" w:color="000000" w:themeColor="accent3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3" w:themeTint="00" w:fill="FFFFFF" w:themeFill="accent3" w:themeFillTint="00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0000" w:themeColor="accent4" w:themeShade="00"/>
        <w:left w:val="single" w:sz="4" w:space="0" w:color="000000" w:themeColor="accent4" w:themeShade="00"/>
        <w:bottom w:val="single" w:sz="4" w:space="0" w:color="000000" w:themeColor="accent4" w:themeShade="00"/>
        <w:right w:val="single" w:sz="4" w:space="0" w:color="000000" w:themeColor="accent4" w:themeShade="00"/>
        <w:insideH w:val="single" w:sz="4" w:space="0" w:color="000000" w:themeColor="accent4" w:themeShade="00"/>
        <w:insideV w:val="single" w:sz="4" w:space="0" w:color="000000" w:themeColor="accent4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4" w:themeTint="00" w:fill="FFFFFF" w:themeFill="accent4" w:themeFillTint="00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0000" w:themeColor="accent5" w:themeShade="00"/>
        <w:left w:val="single" w:sz="4" w:space="0" w:color="000000" w:themeColor="accent5" w:themeShade="00"/>
        <w:bottom w:val="single" w:sz="4" w:space="0" w:color="000000" w:themeColor="accent5" w:themeShade="00"/>
        <w:right w:val="single" w:sz="4" w:space="0" w:color="000000" w:themeColor="accent5" w:themeShade="00"/>
        <w:insideH w:val="single" w:sz="4" w:space="0" w:color="000000" w:themeColor="accent5" w:themeShade="00"/>
        <w:insideV w:val="single" w:sz="4" w:space="0" w:color="000000" w:themeColor="accent5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5" w:themeTint="00" w:fill="FFFFFF" w:themeFill="accent5" w:themeFillTint="00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0000" w:themeColor="accent6" w:themeShade="00"/>
        <w:left w:val="single" w:sz="4" w:space="0" w:color="000000" w:themeColor="accent6" w:themeShade="00"/>
        <w:bottom w:val="single" w:sz="4" w:space="0" w:color="000000" w:themeColor="accent6" w:themeShade="00"/>
        <w:right w:val="single" w:sz="4" w:space="0" w:color="000000" w:themeColor="accent6" w:themeShade="00"/>
        <w:insideH w:val="single" w:sz="4" w:space="0" w:color="000000" w:themeColor="accent6" w:themeShade="00"/>
        <w:insideV w:val="single" w:sz="4" w:space="0" w:color="000000" w:themeColor="accent6" w:themeShade="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accent6" w:themeTint="00" w:fill="FFFFFF" w:themeFill="accent6" w:themeFillTint="00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FFFFFF" w:themeColor="text1" w:themeTint="00"/>
        <w:left w:val="single" w:sz="4" w:space="0" w:color="FFFFFF" w:themeColor="text1" w:themeTint="00"/>
        <w:bottom w:val="single" w:sz="4" w:space="0" w:color="FFFFFF" w:themeColor="text1" w:themeTint="00"/>
        <w:right w:val="single" w:sz="4" w:space="0" w:color="FFFFFF" w:themeColor="text1" w:themeTint="00"/>
        <w:insideH w:val="single" w:sz="4" w:space="0" w:color="FFFFFF" w:themeColor="text1" w:themeTint="00"/>
        <w:insideV w:val="single" w:sz="4" w:space="0" w:color="FFFFFF" w:themeColor="text1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text1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text1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text1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text1" w:themeTint="00"/>
          <w:left w:val="single" w:sz="4" w:space="0" w:color="FFFFFF" w:themeColor="text1" w:themeTint="00"/>
          <w:bottom w:val="single" w:sz="4" w:space="0" w:color="FFFFFF" w:themeColor="text1" w:themeTint="00"/>
          <w:right w:val="single" w:sz="4" w:space="0" w:color="FFFFFF" w:themeColor="text1" w:themeTint="00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accent1" w:themeTint="00"/>
        <w:left w:val="single" w:sz="4" w:space="0" w:color="FFFFFF" w:themeColor="accent1" w:themeTint="00"/>
        <w:bottom w:val="single" w:sz="4" w:space="0" w:color="FFFFFF" w:themeColor="accent1" w:themeTint="00"/>
        <w:right w:val="single" w:sz="4" w:space="0" w:color="FFFFFF" w:themeColor="accent1" w:themeTint="00"/>
        <w:insideH w:val="single" w:sz="4" w:space="0" w:color="FFFFFF" w:themeColor="accent1" w:themeTint="00"/>
        <w:insideV w:val="single" w:sz="4" w:space="0" w:color="FFFFFF" w:themeColor="accent1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1" w:themeTint="00"/>
          <w:left w:val="single" w:sz="4" w:space="0" w:color="FFFFFF" w:themeColor="accent1" w:themeTint="00"/>
          <w:bottom w:val="single" w:sz="4" w:space="0" w:color="FFFFFF" w:themeColor="accent1" w:themeTint="00"/>
          <w:right w:val="single" w:sz="4" w:space="0" w:color="FFFFFF" w:themeColor="accent1" w:themeTint="00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accent2" w:themeTint="00"/>
        <w:left w:val="single" w:sz="4" w:space="0" w:color="FFFFFF" w:themeColor="accent2" w:themeTint="00"/>
        <w:bottom w:val="single" w:sz="4" w:space="0" w:color="FFFFFF" w:themeColor="accent2" w:themeTint="00"/>
        <w:right w:val="single" w:sz="4" w:space="0" w:color="FFFFFF" w:themeColor="accent2" w:themeTint="00"/>
        <w:insideH w:val="single" w:sz="4" w:space="0" w:color="FFFFFF" w:themeColor="accent2" w:themeTint="00"/>
        <w:insideV w:val="single" w:sz="4" w:space="0" w:color="FFFFFF" w:themeColor="accent2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2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2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2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2" w:themeTint="00"/>
          <w:left w:val="single" w:sz="4" w:space="0" w:color="FFFFFF" w:themeColor="accent2" w:themeTint="00"/>
          <w:bottom w:val="single" w:sz="4" w:space="0" w:color="FFFFFF" w:themeColor="accent2" w:themeTint="00"/>
          <w:right w:val="single" w:sz="4" w:space="0" w:color="FFFFFF" w:themeColor="accent2" w:themeTint="00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accent3" w:themeTint="00"/>
        <w:left w:val="single" w:sz="4" w:space="0" w:color="FFFFFF" w:themeColor="accent3" w:themeTint="00"/>
        <w:bottom w:val="single" w:sz="4" w:space="0" w:color="FFFFFF" w:themeColor="accent3" w:themeTint="00"/>
        <w:right w:val="single" w:sz="4" w:space="0" w:color="FFFFFF" w:themeColor="accent3" w:themeTint="00"/>
        <w:insideH w:val="single" w:sz="4" w:space="0" w:color="FFFFFF" w:themeColor="accent3" w:themeTint="00"/>
        <w:insideV w:val="single" w:sz="4" w:space="0" w:color="FFFFFF" w:themeColor="accent3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3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3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3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3" w:themeTint="00"/>
          <w:left w:val="single" w:sz="4" w:space="0" w:color="FFFFFF" w:themeColor="accent3" w:themeTint="00"/>
          <w:bottom w:val="single" w:sz="4" w:space="0" w:color="FFFFFF" w:themeColor="accent3" w:themeTint="00"/>
          <w:right w:val="single" w:sz="4" w:space="0" w:color="FFFFFF" w:themeColor="accent3" w:themeTint="00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accent4" w:themeTint="00"/>
        <w:left w:val="single" w:sz="4" w:space="0" w:color="FFFFFF" w:themeColor="accent4" w:themeTint="00"/>
        <w:bottom w:val="single" w:sz="4" w:space="0" w:color="FFFFFF" w:themeColor="accent4" w:themeTint="00"/>
        <w:right w:val="single" w:sz="4" w:space="0" w:color="FFFFFF" w:themeColor="accent4" w:themeTint="00"/>
        <w:insideH w:val="single" w:sz="4" w:space="0" w:color="FFFFFF" w:themeColor="accent4" w:themeTint="00"/>
        <w:insideV w:val="single" w:sz="4" w:space="0" w:color="FFFFFF" w:themeColor="accent4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4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4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4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4" w:themeTint="00"/>
          <w:left w:val="single" w:sz="4" w:space="0" w:color="FFFFFF" w:themeColor="accent4" w:themeTint="00"/>
          <w:bottom w:val="single" w:sz="4" w:space="0" w:color="FFFFFF" w:themeColor="accent4" w:themeTint="00"/>
          <w:right w:val="single" w:sz="4" w:space="0" w:color="FFFFFF" w:themeColor="accent4" w:themeTint="00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accent5" w:themeTint="00"/>
        <w:left w:val="single" w:sz="4" w:space="0" w:color="FFFFFF" w:themeColor="accent5" w:themeTint="00"/>
        <w:bottom w:val="single" w:sz="4" w:space="0" w:color="FFFFFF" w:themeColor="accent5" w:themeTint="00"/>
        <w:right w:val="single" w:sz="4" w:space="0" w:color="FFFFFF" w:themeColor="accent5" w:themeTint="00"/>
        <w:insideH w:val="single" w:sz="4" w:space="0" w:color="FFFFFF" w:themeColor="accent5" w:themeTint="00"/>
        <w:insideV w:val="single" w:sz="4" w:space="0" w:color="FFFFFF" w:themeColor="accent5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5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5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5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5" w:themeTint="00"/>
          <w:left w:val="single" w:sz="4" w:space="0" w:color="FFFFFF" w:themeColor="accent5" w:themeTint="00"/>
          <w:bottom w:val="single" w:sz="4" w:space="0" w:color="FFFFFF" w:themeColor="accent5" w:themeTint="00"/>
          <w:right w:val="single" w:sz="4" w:space="0" w:color="FFFFFF" w:themeColor="accent5" w:themeTint="00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accent6" w:themeTint="00"/>
        <w:left w:val="single" w:sz="4" w:space="0" w:color="FFFFFF" w:themeColor="accent6" w:themeTint="00"/>
        <w:bottom w:val="single" w:sz="4" w:space="0" w:color="FFFFFF" w:themeColor="accent6" w:themeTint="00"/>
        <w:right w:val="single" w:sz="4" w:space="0" w:color="FFFFFF" w:themeColor="accent6" w:themeTint="00"/>
        <w:insideH w:val="single" w:sz="4" w:space="0" w:color="FFFFFF" w:themeColor="accent6" w:themeTint="00"/>
        <w:insideV w:val="single" w:sz="4" w:space="0" w:color="FFFFFF" w:themeColor="accent6" w:themeTint="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FFFF" w:themeColor="accent6" w:themeTint="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FFFF" w:themeColor="accent6" w:themeTint="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FFFF" w:themeColor="accent6" w:themeTint="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FFFF" w:themeColor="accent6" w:themeTint="00"/>
          <w:left w:val="single" w:sz="4" w:space="0" w:color="FFFFFF" w:themeColor="accent6" w:themeTint="00"/>
          <w:bottom w:val="single" w:sz="4" w:space="0" w:color="FFFFFF" w:themeColor="accent6" w:themeTint="00"/>
          <w:right w:val="single" w:sz="4" w:space="0" w:color="FFFFFF" w:themeColor="accent6" w:themeTint="00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uiPriority w:val="39"/>
    <w:unhideWhenUsed/>
    <w:pPr>
      <w:spacing w:after="57"/>
    </w:pPr>
  </w:style>
  <w:style w:type="paragraph" w:styleId="TM2">
    <w:name w:val="toc 2"/>
    <w:uiPriority w:val="39"/>
    <w:unhideWhenUsed/>
    <w:pPr>
      <w:spacing w:after="57"/>
      <w:ind w:left="283"/>
    </w:pPr>
  </w:style>
  <w:style w:type="paragraph" w:styleId="TM3">
    <w:name w:val="toc 3"/>
    <w:uiPriority w:val="39"/>
    <w:unhideWhenUsed/>
    <w:pPr>
      <w:spacing w:after="57"/>
      <w:ind w:left="567"/>
    </w:pPr>
  </w:style>
  <w:style w:type="paragraph" w:styleId="TM4">
    <w:name w:val="toc 4"/>
    <w:uiPriority w:val="39"/>
    <w:unhideWhenUsed/>
    <w:pPr>
      <w:spacing w:after="57"/>
      <w:ind w:left="850"/>
    </w:pPr>
  </w:style>
  <w:style w:type="paragraph" w:styleId="TM5">
    <w:name w:val="toc 5"/>
    <w:uiPriority w:val="39"/>
    <w:unhideWhenUsed/>
    <w:pPr>
      <w:spacing w:after="57"/>
      <w:ind w:left="1134"/>
    </w:pPr>
  </w:style>
  <w:style w:type="paragraph" w:styleId="TM6">
    <w:name w:val="toc 6"/>
    <w:uiPriority w:val="39"/>
    <w:unhideWhenUsed/>
    <w:pPr>
      <w:spacing w:after="57"/>
      <w:ind w:left="1417"/>
    </w:pPr>
  </w:style>
  <w:style w:type="paragraph" w:styleId="TM7">
    <w:name w:val="toc 7"/>
    <w:uiPriority w:val="39"/>
    <w:unhideWhenUsed/>
    <w:pPr>
      <w:spacing w:after="57"/>
      <w:ind w:left="1701"/>
    </w:pPr>
  </w:style>
  <w:style w:type="paragraph" w:styleId="TM8">
    <w:name w:val="toc 8"/>
    <w:uiPriority w:val="39"/>
    <w:unhideWhenUsed/>
    <w:pPr>
      <w:spacing w:after="57"/>
      <w:ind w:left="1984"/>
    </w:pPr>
  </w:style>
  <w:style w:type="paragraph" w:styleId="TM9">
    <w:name w:val="toc 9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uiPriority w:val="99"/>
    <w:unhideWhenUsed/>
  </w:style>
  <w:style w:type="paragraph" w:styleId="Paragraphedeliste">
    <w:name w:val="List Paragraph"/>
    <w:uiPriority w:val="34"/>
    <w:qFormat/>
    <w:pPr>
      <w:ind w:left="720"/>
      <w:contextualSpacing/>
    </w:pPr>
  </w:style>
  <w:style w:type="paragraph" w:customStyle="1" w:styleId="Paragraphestandard">
    <w:name w:val="[Paragraphe standard]"/>
    <w:uiPriority w:val="99"/>
    <w:pPr>
      <w:spacing w:line="288" w:lineRule="auto"/>
    </w:pPr>
    <w:rPr>
      <w:rFonts w:ascii="Minion Pro" w:hAnsi="Minion Pro" w:cs="Minion Pro"/>
      <w:color w:val="000000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sinterligne">
    <w:name w:val="No Spacing"/>
    <w:link w:val="SansinterligneCar"/>
    <w:uiPriority w:val="1"/>
    <w:qFormat/>
    <w:rPr>
      <w:rFonts w:eastAsiaTheme="minorEastAsia"/>
      <w:sz w:val="22"/>
      <w:szCs w:val="22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eastAsiaTheme="minorEastAsia"/>
      <w:sz w:val="22"/>
      <w:szCs w:val="22"/>
      <w:lang w:val="en-US" w:eastAsia="zh-CN"/>
    </w:rPr>
  </w:style>
  <w:style w:type="paragraph" w:customStyle="1" w:styleId="SDD">
    <w:name w:val="SDD"/>
    <w:link w:val="SDDCar"/>
    <w:qFormat/>
    <w:rPr>
      <w:rFonts w:ascii="Helvetica LT Std" w:hAnsi="Helvetica LT Std" w:cs="Arial"/>
      <w:b/>
      <w:bCs/>
      <w:color w:val="A7A589"/>
      <w:sz w:val="56"/>
      <w:szCs w:val="56"/>
      <w14:textFill>
        <w14:gradFill>
          <w14:gsLst>
            <w14:gs w14:pos="20000">
              <w14:srgbClr w14:val="726A4A"/>
            </w14:gs>
            <w14:gs w14:pos="45000">
              <w14:srgbClr w14:val="9C9268"/>
            </w14:gs>
            <w14:gs w14:pos="66000">
              <w14:srgbClr w14:val="A9A68A"/>
            </w14:gs>
            <w14:gs w14:pos="84000">
              <w14:srgbClr w14:val="C1BFAB"/>
            </w14:gs>
          </w14:gsLst>
          <w14:lin w14:ang="5400000" w14:scaled="0"/>
        </w14:gradFill>
      </w14:textFill>
    </w:rPr>
  </w:style>
  <w:style w:type="character" w:customStyle="1" w:styleId="SDDCar">
    <w:name w:val="SDD Car"/>
    <w:basedOn w:val="Policepardfaut"/>
    <w:link w:val="SDD"/>
    <w:rPr>
      <w:rFonts w:ascii="Helvetica LT Std" w:hAnsi="Helvetica LT Std" w:cs="Arial"/>
      <w:b/>
      <w:bCs/>
      <w:color w:val="A7A589"/>
      <w:sz w:val="56"/>
      <w:szCs w:val="56"/>
      <w14:textFill>
        <w14:gradFill>
          <w14:gsLst>
            <w14:gs w14:pos="20000">
              <w14:srgbClr w14:val="726A4A"/>
            </w14:gs>
            <w14:gs w14:pos="45000">
              <w14:srgbClr w14:val="9C9268"/>
            </w14:gs>
            <w14:gs w14:pos="66000">
              <w14:srgbClr w14:val="A9A68A"/>
            </w14:gs>
            <w14:gs w14:pos="84000">
              <w14:srgbClr w14:val="C1BFAB"/>
            </w14:gs>
          </w14:gsLst>
          <w14:lin w14:ang="5400000" w14:scaled="0"/>
        </w14:gradFill>
      </w14:textFill>
    </w:rPr>
  </w:style>
  <w:style w:type="paragraph" w:styleId="En-tte">
    <w:name w:val="header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NormalWeb">
    <w:name w:val="Normal (Web)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pPr>
      <w:spacing w:before="200" w:after="200"/>
    </w:pPr>
  </w:style>
  <w:style w:type="table" w:customStyle="1" w:styleId="StGen0">
    <w:name w:val="StGen0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rencontres-droit-socia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rencontres-droit-social.f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@rencontres-droit-socia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N/YWWDYiRGuc4uJQazh8Un+BWA==">CgMxLjA4AHIhMWZzNGR0Ukt3RnhjN2NZLVdLLUJYOTlIMzFOQm5EbVB5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522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Studio</dc:creator>
  <cp:lastModifiedBy>Axel Soudan</cp:lastModifiedBy>
  <cp:revision>38</cp:revision>
  <dcterms:created xsi:type="dcterms:W3CDTF">2026-04-28T13:40:00Z</dcterms:created>
  <dcterms:modified xsi:type="dcterms:W3CDTF">2026-05-24T20:39:00Z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0x010100009DDD003E7EC84FBBB7DC4888150AF1</vt:lpwstr>
  </property>
  <property fmtid="{D5CDD505-2E9C-101B-9397-08002B2CF9AE}" pid="3" name="MediaServiceImageTags">
    <vt:lpwstr/>
  </property>
</Properties>
</file>